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3A3F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b/>
          <w:bCs/>
          <w:sz w:val="44"/>
          <w:szCs w:val="44"/>
        </w:rPr>
      </w:pPr>
      <w:r>
        <w:rPr>
          <w:rFonts w:hint="eastAsia"/>
          <w:b/>
          <w:bCs/>
          <w:sz w:val="44"/>
          <w:szCs w:val="44"/>
        </w:rPr>
        <w:t>漳州片仔癀药业股份有限公司</w:t>
      </w:r>
    </w:p>
    <w:p w14:paraId="3A75DA5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黑体" w:hAnsi="黑体"/>
          <w:sz w:val="44"/>
          <w:szCs w:val="44"/>
        </w:rPr>
      </w:pPr>
      <w:r>
        <w:rPr>
          <w:rFonts w:hint="eastAsia"/>
          <w:b/>
          <w:bCs/>
          <w:sz w:val="44"/>
          <w:szCs w:val="44"/>
          <w:lang w:val="en-US" w:eastAsia="zh-CN"/>
        </w:rPr>
        <w:t>四种产品药理宣传手册设计比选资料</w:t>
      </w:r>
    </w:p>
    <w:p w14:paraId="5B2340B9">
      <w:pPr>
        <w:pStyle w:val="2"/>
        <w:rPr>
          <w:rFonts w:ascii="黑体" w:hAnsi="黑体"/>
          <w:sz w:val="36"/>
          <w:szCs w:val="36"/>
        </w:rPr>
      </w:pPr>
      <w:r>
        <w:rPr>
          <w:rFonts w:hint="eastAsia" w:ascii="黑体" w:hAnsi="黑体"/>
          <w:sz w:val="36"/>
          <w:szCs w:val="36"/>
        </w:rPr>
        <w:t>一、参选单位须知前附表</w:t>
      </w:r>
      <w:bookmarkStart w:id="0" w:name="_Toc199642885"/>
      <w:r>
        <w:rPr>
          <w:rFonts w:hint="eastAsia" w:ascii="仿宋" w:hAnsi="仿宋" w:eastAsia="仿宋"/>
          <w:color w:val="000000"/>
          <w:sz w:val="36"/>
          <w:szCs w:val="36"/>
        </w:rPr>
        <w:t xml:space="preserve">    </w:t>
      </w:r>
      <w:bookmarkEnd w:id="0"/>
    </w:p>
    <w:tbl>
      <w:tblPr>
        <w:tblStyle w:val="8"/>
        <w:tblpPr w:leftFromText="180" w:rightFromText="180" w:vertAnchor="text" w:tblpXSpec="center" w:tblpY="1"/>
        <w:tblOverlap w:val="never"/>
        <w:tblW w:w="9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8146"/>
      </w:tblGrid>
      <w:tr w14:paraId="15C67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34" w:type="dxa"/>
            <w:vAlign w:val="center"/>
          </w:tcPr>
          <w:p w14:paraId="41CA63CB">
            <w:pPr>
              <w:jc w:val="center"/>
              <w:rPr>
                <w:rFonts w:ascii="仿宋" w:hAnsi="仿宋" w:eastAsia="仿宋"/>
                <w:b/>
                <w:sz w:val="28"/>
              </w:rPr>
            </w:pPr>
            <w:r>
              <w:rPr>
                <w:rFonts w:hint="eastAsia" w:ascii="仿宋" w:hAnsi="仿宋" w:eastAsia="仿宋"/>
                <w:b/>
                <w:sz w:val="28"/>
              </w:rPr>
              <w:t>序号</w:t>
            </w:r>
          </w:p>
        </w:tc>
        <w:tc>
          <w:tcPr>
            <w:tcW w:w="8146" w:type="dxa"/>
            <w:vAlign w:val="center"/>
          </w:tcPr>
          <w:p w14:paraId="68B47F16">
            <w:pPr>
              <w:jc w:val="center"/>
              <w:rPr>
                <w:rFonts w:ascii="仿宋" w:hAnsi="仿宋" w:eastAsia="仿宋"/>
                <w:b/>
                <w:sz w:val="28"/>
              </w:rPr>
            </w:pPr>
            <w:r>
              <w:rPr>
                <w:rFonts w:hint="eastAsia" w:ascii="仿宋" w:hAnsi="仿宋" w:eastAsia="仿宋"/>
                <w:b/>
                <w:sz w:val="28"/>
              </w:rPr>
              <w:t>内      容</w:t>
            </w:r>
          </w:p>
        </w:tc>
      </w:tr>
      <w:tr w14:paraId="69480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934" w:type="dxa"/>
            <w:vAlign w:val="center"/>
          </w:tcPr>
          <w:p w14:paraId="7C4DE6A1">
            <w:pPr>
              <w:jc w:val="center"/>
              <w:rPr>
                <w:rFonts w:ascii="仿宋" w:hAnsi="仿宋" w:eastAsia="仿宋"/>
                <w:sz w:val="28"/>
              </w:rPr>
            </w:pPr>
            <w:r>
              <w:rPr>
                <w:rFonts w:hint="eastAsia" w:ascii="仿宋" w:hAnsi="仿宋" w:eastAsia="仿宋"/>
                <w:sz w:val="28"/>
              </w:rPr>
              <w:t>1</w:t>
            </w:r>
          </w:p>
        </w:tc>
        <w:tc>
          <w:tcPr>
            <w:tcW w:w="8146" w:type="dxa"/>
            <w:vAlign w:val="center"/>
          </w:tcPr>
          <w:p w14:paraId="7BCE42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u w:val="single"/>
              </w:rPr>
            </w:pPr>
            <w:r>
              <w:rPr>
                <w:rFonts w:hint="eastAsia" w:ascii="仿宋" w:hAnsi="仿宋" w:eastAsia="仿宋"/>
                <w:sz w:val="28"/>
              </w:rPr>
              <w:t>项目名称：漳州片仔癀药业股份有限公司</w:t>
            </w:r>
            <w:r>
              <w:rPr>
                <w:rFonts w:hint="eastAsia" w:ascii="仿宋" w:hAnsi="仿宋" w:eastAsia="仿宋"/>
                <w:sz w:val="28"/>
                <w:lang w:val="en-US" w:eastAsia="zh-CN"/>
              </w:rPr>
              <w:t>四种产品药理宣传手册设计比选资料</w:t>
            </w:r>
          </w:p>
        </w:tc>
      </w:tr>
      <w:tr w14:paraId="33E0B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4" w:hRule="atLeast"/>
        </w:trPr>
        <w:tc>
          <w:tcPr>
            <w:tcW w:w="934" w:type="dxa"/>
            <w:vAlign w:val="center"/>
          </w:tcPr>
          <w:p w14:paraId="3E0CF699">
            <w:pPr>
              <w:jc w:val="center"/>
              <w:rPr>
                <w:rFonts w:hint="eastAsia" w:ascii="仿宋" w:hAnsi="仿宋" w:eastAsia="仿宋"/>
                <w:sz w:val="28"/>
                <w:lang w:val="en-US" w:eastAsia="zh-CN"/>
              </w:rPr>
            </w:pPr>
            <w:r>
              <w:rPr>
                <w:rFonts w:hint="eastAsia" w:ascii="仿宋" w:hAnsi="仿宋" w:eastAsia="仿宋"/>
                <w:sz w:val="28"/>
                <w:lang w:val="en-US" w:eastAsia="zh-CN"/>
              </w:rPr>
              <w:t>2</w:t>
            </w:r>
          </w:p>
        </w:tc>
        <w:tc>
          <w:tcPr>
            <w:tcW w:w="8146" w:type="dxa"/>
            <w:vAlign w:val="center"/>
          </w:tcPr>
          <w:p w14:paraId="6506327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sz w:val="28"/>
                <w:lang w:val="en-US" w:eastAsia="zh-CN"/>
              </w:rPr>
            </w:pPr>
            <w:r>
              <w:rPr>
                <w:rFonts w:hint="eastAsia" w:ascii="仿宋" w:hAnsi="仿宋" w:eastAsia="仿宋"/>
                <w:sz w:val="28"/>
                <w:lang w:val="en-US" w:eastAsia="zh-CN"/>
              </w:rPr>
              <w:t>项目内容：</w:t>
            </w:r>
          </w:p>
          <w:p w14:paraId="12CE081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 w:hAnsi="仿宋" w:eastAsia="仿宋"/>
                <w:sz w:val="28"/>
                <w:lang w:val="en-US" w:eastAsia="zh-CN"/>
              </w:rPr>
            </w:pPr>
            <w:r>
              <w:rPr>
                <w:rFonts w:hint="eastAsia" w:ascii="仿宋" w:hAnsi="仿宋" w:eastAsia="仿宋"/>
                <w:sz w:val="28"/>
                <w:lang w:val="en-US" w:eastAsia="zh-CN"/>
              </w:rPr>
              <w:t>片仔癀四种系列产品：</w:t>
            </w:r>
            <w:r>
              <w:rPr>
                <w:rFonts w:hint="eastAsia" w:ascii="仿宋" w:hAnsi="仿宋" w:eastAsia="仿宋"/>
                <w:sz w:val="28"/>
              </w:rPr>
              <w:t>片仔癀</w:t>
            </w:r>
            <w:r>
              <w:rPr>
                <w:rFonts w:hint="eastAsia" w:ascii="仿宋" w:hAnsi="仿宋" w:eastAsia="仿宋"/>
                <w:sz w:val="28"/>
                <w:lang w:eastAsia="zh-CN"/>
              </w:rPr>
              <w:t>、</w:t>
            </w:r>
            <w:r>
              <w:rPr>
                <w:rFonts w:hint="eastAsia" w:ascii="仿宋" w:hAnsi="仿宋" w:eastAsia="仿宋"/>
                <w:sz w:val="28"/>
              </w:rPr>
              <w:t>安宫</w:t>
            </w:r>
            <w:r>
              <w:rPr>
                <w:rFonts w:hint="eastAsia" w:ascii="仿宋" w:hAnsi="仿宋" w:eastAsia="仿宋"/>
                <w:sz w:val="28"/>
                <w:lang w:eastAsia="zh-CN"/>
              </w:rPr>
              <w:t>、</w:t>
            </w:r>
            <w:r>
              <w:rPr>
                <w:rFonts w:hint="eastAsia" w:ascii="仿宋" w:hAnsi="仿宋" w:eastAsia="仿宋"/>
                <w:sz w:val="28"/>
              </w:rPr>
              <w:t>茵胆</w:t>
            </w:r>
            <w:r>
              <w:rPr>
                <w:rFonts w:hint="eastAsia" w:ascii="仿宋" w:hAnsi="仿宋" w:eastAsia="仿宋"/>
                <w:sz w:val="28"/>
                <w:lang w:eastAsia="zh-CN"/>
              </w:rPr>
              <w:t>、</w:t>
            </w:r>
            <w:r>
              <w:rPr>
                <w:rFonts w:hint="eastAsia" w:ascii="仿宋" w:hAnsi="仿宋" w:eastAsia="仿宋"/>
                <w:sz w:val="28"/>
              </w:rPr>
              <w:t>含片</w:t>
            </w:r>
            <w:r>
              <w:rPr>
                <w:rFonts w:hint="eastAsia" w:ascii="仿宋" w:hAnsi="仿宋" w:eastAsia="仿宋"/>
                <w:sz w:val="28"/>
                <w:lang w:val="en-US" w:eastAsia="zh-CN"/>
              </w:rPr>
              <w:t>药理机理研究结合图文扩展宣传手册（合集）</w:t>
            </w:r>
          </w:p>
          <w:p w14:paraId="06656EB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sz w:val="28"/>
                <w:lang w:val="en-US" w:eastAsia="zh-CN"/>
              </w:rPr>
            </w:pPr>
            <w:r>
              <w:rPr>
                <w:rFonts w:hint="eastAsia" w:ascii="仿宋" w:hAnsi="仿宋" w:eastAsia="仿宋"/>
                <w:sz w:val="28"/>
                <w:lang w:val="en-US" w:eastAsia="zh-CN"/>
              </w:rPr>
              <w:t>宣传册要求：</w:t>
            </w:r>
          </w:p>
          <w:p w14:paraId="618034B2">
            <w:pPr>
              <w:keepNext w:val="0"/>
              <w:keepLines w:val="0"/>
              <w:pageBreakBefore w:val="0"/>
              <w:widowControl w:val="0"/>
              <w:numPr>
                <w:ilvl w:val="0"/>
                <w:numId w:val="1"/>
              </w:numPr>
              <w:kinsoku/>
              <w:wordWrap/>
              <w:overflowPunct/>
              <w:topLinePunct w:val="0"/>
              <w:autoSpaceDE/>
              <w:autoSpaceDN/>
              <w:bidi w:val="0"/>
              <w:adjustRightInd/>
              <w:snapToGrid/>
              <w:spacing w:line="400" w:lineRule="exact"/>
              <w:jc w:val="both"/>
              <w:textAlignment w:val="auto"/>
              <w:rPr>
                <w:rFonts w:hint="eastAsia" w:ascii="仿宋" w:hAnsi="仿宋" w:eastAsia="仿宋"/>
                <w:sz w:val="28"/>
                <w:lang w:val="en-US" w:eastAsia="zh-CN"/>
              </w:rPr>
            </w:pPr>
            <w:r>
              <w:rPr>
                <w:rFonts w:hint="eastAsia" w:ascii="仿宋" w:hAnsi="仿宋" w:eastAsia="仿宋"/>
                <w:sz w:val="28"/>
                <w:lang w:val="en-US" w:eastAsia="zh-CN"/>
              </w:rPr>
              <w:t>针对我司提供的药理机理研究成果，以图文形式将药理机理生动化，便于阅读，易于理解，画册形式无具体要求，尺寸不大于A4。</w:t>
            </w:r>
          </w:p>
          <w:p w14:paraId="2DCE8A38">
            <w:pPr>
              <w:keepNext w:val="0"/>
              <w:keepLines w:val="0"/>
              <w:pageBreakBefore w:val="0"/>
              <w:widowControl w:val="0"/>
              <w:numPr>
                <w:ilvl w:val="0"/>
                <w:numId w:val="1"/>
              </w:numPr>
              <w:kinsoku/>
              <w:wordWrap/>
              <w:overflowPunct/>
              <w:topLinePunct w:val="0"/>
              <w:autoSpaceDE/>
              <w:autoSpaceDN/>
              <w:bidi w:val="0"/>
              <w:adjustRightInd/>
              <w:snapToGrid/>
              <w:spacing w:line="400" w:lineRule="exact"/>
              <w:jc w:val="both"/>
              <w:textAlignment w:val="auto"/>
              <w:rPr>
                <w:rFonts w:hint="default" w:ascii="仿宋" w:hAnsi="仿宋" w:eastAsia="仿宋"/>
                <w:sz w:val="28"/>
                <w:lang w:val="en-US" w:eastAsia="zh-CN"/>
              </w:rPr>
            </w:pPr>
            <w:r>
              <w:rPr>
                <w:rFonts w:hint="eastAsia" w:ascii="仿宋" w:hAnsi="仿宋" w:eastAsia="仿宋"/>
                <w:sz w:val="28"/>
                <w:lang w:val="en-US" w:eastAsia="zh-CN"/>
              </w:rPr>
              <w:t>根据我司提供的资料，结合学术专业知识扩展并细化。</w:t>
            </w:r>
          </w:p>
          <w:p w14:paraId="17421E85">
            <w:pPr>
              <w:keepNext w:val="0"/>
              <w:keepLines w:val="0"/>
              <w:pageBreakBefore w:val="0"/>
              <w:widowControl w:val="0"/>
              <w:numPr>
                <w:ilvl w:val="0"/>
                <w:numId w:val="1"/>
              </w:numPr>
              <w:kinsoku/>
              <w:wordWrap/>
              <w:overflowPunct/>
              <w:topLinePunct w:val="0"/>
              <w:autoSpaceDE/>
              <w:autoSpaceDN/>
              <w:bidi w:val="0"/>
              <w:adjustRightInd/>
              <w:snapToGrid/>
              <w:spacing w:line="400" w:lineRule="exact"/>
              <w:jc w:val="both"/>
              <w:textAlignment w:val="auto"/>
              <w:rPr>
                <w:rFonts w:hint="default" w:ascii="仿宋" w:hAnsi="仿宋" w:eastAsia="仿宋"/>
                <w:sz w:val="28"/>
                <w:lang w:val="en-US" w:eastAsia="zh-CN"/>
              </w:rPr>
            </w:pPr>
            <w:r>
              <w:rPr>
                <w:rFonts w:hint="eastAsia" w:ascii="仿宋" w:hAnsi="仿宋" w:eastAsia="仿宋"/>
                <w:sz w:val="28"/>
                <w:lang w:val="en-US" w:eastAsia="zh-CN"/>
              </w:rPr>
              <w:t>项目成果将用于向受众科普片仔癀产品相关专业知识，提高受众对产品的信任度和接受度。</w:t>
            </w:r>
          </w:p>
        </w:tc>
      </w:tr>
      <w:tr w14:paraId="26948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34" w:type="dxa"/>
            <w:vAlign w:val="center"/>
          </w:tcPr>
          <w:p w14:paraId="76FD0282">
            <w:pPr>
              <w:jc w:val="center"/>
              <w:rPr>
                <w:rFonts w:hint="default" w:ascii="仿宋" w:hAnsi="仿宋" w:eastAsia="仿宋"/>
                <w:sz w:val="28"/>
                <w:lang w:val="en-US" w:eastAsia="zh-CN"/>
              </w:rPr>
            </w:pPr>
            <w:r>
              <w:rPr>
                <w:rFonts w:hint="eastAsia" w:ascii="仿宋" w:hAnsi="仿宋" w:eastAsia="仿宋"/>
                <w:sz w:val="28"/>
                <w:lang w:val="en-US" w:eastAsia="zh-CN"/>
              </w:rPr>
              <w:t>3</w:t>
            </w:r>
          </w:p>
        </w:tc>
        <w:tc>
          <w:tcPr>
            <w:tcW w:w="8146" w:type="dxa"/>
            <w:vAlign w:val="center"/>
          </w:tcPr>
          <w:p w14:paraId="2FF79D8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sz w:val="28"/>
                <w:lang w:val="en-US" w:eastAsia="zh-CN"/>
              </w:rPr>
            </w:pPr>
            <w:r>
              <w:rPr>
                <w:rFonts w:hint="eastAsia" w:ascii="仿宋" w:hAnsi="仿宋" w:eastAsia="仿宋"/>
                <w:sz w:val="28"/>
                <w:lang w:val="en-US" w:eastAsia="zh-CN"/>
              </w:rPr>
              <w:t>参选单位要求：具有医学知识及临床药理机理研究经验，且具有设计实力的单位</w:t>
            </w:r>
          </w:p>
          <w:p w14:paraId="5BFEC25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仿宋" w:hAnsi="仿宋" w:eastAsia="仿宋"/>
                <w:sz w:val="28"/>
                <w:lang w:val="en-US" w:eastAsia="zh-CN"/>
              </w:rPr>
            </w:pPr>
            <w:r>
              <w:rPr>
                <w:rFonts w:hint="eastAsia" w:ascii="仿宋" w:hAnsi="仿宋" w:eastAsia="仿宋"/>
                <w:sz w:val="28"/>
                <w:lang w:val="en-US" w:eastAsia="zh-CN"/>
              </w:rPr>
              <w:t>本项目不接受联合体参选</w:t>
            </w:r>
          </w:p>
        </w:tc>
      </w:tr>
      <w:tr w14:paraId="0A0CE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934" w:type="dxa"/>
            <w:vAlign w:val="center"/>
          </w:tcPr>
          <w:p w14:paraId="79AAF3E7">
            <w:pPr>
              <w:ind w:right="102"/>
              <w:jc w:val="center"/>
              <w:rPr>
                <w:rFonts w:hint="eastAsia" w:ascii="仿宋" w:hAnsi="仿宋" w:eastAsia="仿宋"/>
                <w:sz w:val="28"/>
                <w:lang w:eastAsia="zh-CN"/>
              </w:rPr>
            </w:pPr>
            <w:r>
              <w:rPr>
                <w:rFonts w:hint="eastAsia" w:ascii="仿宋" w:hAnsi="仿宋" w:eastAsia="仿宋"/>
                <w:sz w:val="28"/>
                <w:lang w:val="en-US" w:eastAsia="zh-CN"/>
              </w:rPr>
              <w:t>4</w:t>
            </w:r>
          </w:p>
        </w:tc>
        <w:tc>
          <w:tcPr>
            <w:tcW w:w="8146" w:type="dxa"/>
            <w:vAlign w:val="center"/>
          </w:tcPr>
          <w:p w14:paraId="20E983C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sz w:val="28"/>
                <w:lang w:val="en-US" w:eastAsia="zh-CN"/>
              </w:rPr>
            </w:pPr>
            <w:r>
              <w:rPr>
                <w:rFonts w:hint="eastAsia" w:ascii="仿宋" w:hAnsi="仿宋" w:eastAsia="仿宋"/>
                <w:sz w:val="28"/>
                <w:lang w:val="en-US" w:eastAsia="zh-CN"/>
              </w:rPr>
              <w:t>比选单位：漳州片仔癀药业股份有限公司</w:t>
            </w:r>
          </w:p>
          <w:p w14:paraId="0A1362A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sz w:val="28"/>
                <w:lang w:val="en-US" w:eastAsia="zh-CN"/>
              </w:rPr>
            </w:pPr>
            <w:r>
              <w:rPr>
                <w:rFonts w:hint="eastAsia" w:ascii="仿宋" w:hAnsi="仿宋" w:eastAsia="仿宋"/>
                <w:sz w:val="28"/>
                <w:lang w:val="en-US" w:eastAsia="zh-CN"/>
              </w:rPr>
              <w:t>地    址：福建省漳州市芗城区琥珀路1号</w:t>
            </w:r>
          </w:p>
        </w:tc>
      </w:tr>
      <w:tr w14:paraId="50899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trPr>
        <w:tc>
          <w:tcPr>
            <w:tcW w:w="934" w:type="dxa"/>
            <w:tcBorders>
              <w:bottom w:val="single" w:color="auto" w:sz="4" w:space="0"/>
            </w:tcBorders>
            <w:vAlign w:val="center"/>
          </w:tcPr>
          <w:p w14:paraId="2B9C8955">
            <w:pPr>
              <w:jc w:val="center"/>
              <w:rPr>
                <w:rFonts w:hint="eastAsia" w:ascii="仿宋" w:hAnsi="仿宋" w:eastAsia="仿宋"/>
                <w:sz w:val="28"/>
                <w:lang w:eastAsia="zh-CN"/>
              </w:rPr>
            </w:pPr>
            <w:r>
              <w:rPr>
                <w:rFonts w:hint="eastAsia" w:ascii="仿宋" w:hAnsi="仿宋" w:eastAsia="仿宋"/>
                <w:sz w:val="28"/>
                <w:lang w:val="en-US" w:eastAsia="zh-CN"/>
              </w:rPr>
              <w:t>5</w:t>
            </w:r>
          </w:p>
        </w:tc>
        <w:tc>
          <w:tcPr>
            <w:tcW w:w="8146" w:type="dxa"/>
            <w:tcBorders>
              <w:bottom w:val="single" w:color="auto" w:sz="4" w:space="0"/>
            </w:tcBorders>
            <w:vAlign w:val="center"/>
          </w:tcPr>
          <w:p w14:paraId="6246DD7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sz w:val="28"/>
                <w:lang w:val="en-US" w:eastAsia="zh-CN"/>
              </w:rPr>
            </w:pPr>
            <w:r>
              <w:rPr>
                <w:rFonts w:hint="eastAsia" w:ascii="仿宋" w:hAnsi="仿宋" w:eastAsia="仿宋"/>
                <w:sz w:val="28"/>
                <w:lang w:val="en-US" w:eastAsia="zh-CN"/>
              </w:rPr>
              <w:t>比选文件递交至：福建省漳州市芗城区琥珀路1号片仔癀大厦15楼企管部</w:t>
            </w:r>
          </w:p>
          <w:p w14:paraId="4CC1608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 w:hAnsi="仿宋" w:eastAsia="仿宋"/>
                <w:sz w:val="28"/>
                <w:lang w:val="en-US" w:eastAsia="zh-CN"/>
              </w:rPr>
            </w:pPr>
            <w:r>
              <w:rPr>
                <w:rFonts w:hint="eastAsia" w:ascii="仿宋" w:hAnsi="仿宋" w:eastAsia="仿宋"/>
                <w:sz w:val="28"/>
                <w:lang w:val="en-US" w:eastAsia="zh-CN"/>
              </w:rPr>
              <w:t>截止时间：2024年12月1日23：59（周日）</w:t>
            </w:r>
          </w:p>
          <w:p w14:paraId="619F0A5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sz w:val="28"/>
                <w:lang w:val="en-US" w:eastAsia="zh-CN"/>
              </w:rPr>
            </w:pPr>
            <w:r>
              <w:rPr>
                <w:rFonts w:hint="eastAsia" w:ascii="仿宋" w:hAnsi="仿宋" w:eastAsia="仿宋"/>
                <w:sz w:val="28"/>
              </w:rPr>
              <w:t>比选文件及样品接收人：高晓铭  18005966552</w:t>
            </w:r>
          </w:p>
        </w:tc>
      </w:tr>
      <w:tr w14:paraId="43AF3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934" w:type="dxa"/>
            <w:vAlign w:val="center"/>
          </w:tcPr>
          <w:p w14:paraId="37FAFBEB">
            <w:pPr>
              <w:jc w:val="center"/>
              <w:rPr>
                <w:rFonts w:ascii="仿宋" w:hAnsi="仿宋" w:eastAsia="仿宋"/>
                <w:sz w:val="28"/>
              </w:rPr>
            </w:pPr>
            <w:r>
              <w:rPr>
                <w:rFonts w:ascii="仿宋" w:hAnsi="仿宋" w:eastAsia="仿宋"/>
                <w:sz w:val="28"/>
              </w:rPr>
              <w:t>6</w:t>
            </w:r>
          </w:p>
        </w:tc>
        <w:tc>
          <w:tcPr>
            <w:tcW w:w="8146" w:type="dxa"/>
            <w:vAlign w:val="center"/>
          </w:tcPr>
          <w:p w14:paraId="33FECE6D">
            <w:pPr>
              <w:rPr>
                <w:rFonts w:ascii="仿宋" w:hAnsi="仿宋" w:eastAsia="仿宋"/>
                <w:sz w:val="28"/>
              </w:rPr>
            </w:pPr>
            <w:r>
              <w:rPr>
                <w:rFonts w:hint="eastAsia" w:ascii="仿宋" w:hAnsi="仿宋" w:eastAsia="仿宋"/>
                <w:sz w:val="28"/>
              </w:rPr>
              <w:t>交货地点：漳州市芗城区琥珀路1号片仔癀大厦</w:t>
            </w:r>
          </w:p>
        </w:tc>
      </w:tr>
      <w:tr w14:paraId="6DBCB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934" w:type="dxa"/>
            <w:vAlign w:val="center"/>
          </w:tcPr>
          <w:p w14:paraId="52D94A24">
            <w:pPr>
              <w:jc w:val="center"/>
              <w:rPr>
                <w:rFonts w:ascii="仿宋" w:hAnsi="仿宋" w:eastAsia="仿宋"/>
                <w:sz w:val="28"/>
              </w:rPr>
            </w:pPr>
            <w:r>
              <w:rPr>
                <w:rFonts w:ascii="仿宋" w:hAnsi="仿宋" w:eastAsia="仿宋"/>
                <w:sz w:val="28"/>
              </w:rPr>
              <w:t>7</w:t>
            </w:r>
          </w:p>
        </w:tc>
        <w:tc>
          <w:tcPr>
            <w:tcW w:w="8146" w:type="dxa"/>
            <w:vAlign w:val="center"/>
          </w:tcPr>
          <w:p w14:paraId="708E5991">
            <w:pPr>
              <w:rPr>
                <w:rFonts w:hint="default" w:ascii="仿宋" w:hAnsi="仿宋" w:eastAsia="仿宋"/>
                <w:sz w:val="28"/>
                <w:lang w:val="en-US" w:eastAsia="zh-CN"/>
              </w:rPr>
            </w:pPr>
            <w:r>
              <w:rPr>
                <w:rFonts w:hint="eastAsia" w:ascii="仿宋" w:hAnsi="仿宋" w:eastAsia="仿宋"/>
                <w:sz w:val="28"/>
                <w:lang w:val="en-US" w:eastAsia="zh-CN"/>
              </w:rPr>
              <w:t>参选资料组成：见比选文件第三点比选文件编制（1-5）</w:t>
            </w:r>
          </w:p>
        </w:tc>
      </w:tr>
    </w:tbl>
    <w:p w14:paraId="72D1BB06">
      <w:pPr>
        <w:pStyle w:val="2"/>
        <w:pageBreakBefore w:val="0"/>
        <w:widowControl w:val="0"/>
        <w:kinsoku/>
        <w:wordWrap/>
        <w:overflowPunct/>
        <w:topLinePunct w:val="0"/>
        <w:autoSpaceDE/>
        <w:autoSpaceDN/>
        <w:bidi w:val="0"/>
        <w:adjustRightInd/>
        <w:snapToGrid/>
        <w:spacing w:line="600" w:lineRule="exact"/>
        <w:ind w:firstLine="0"/>
        <w:textAlignment w:val="auto"/>
        <w:rPr>
          <w:rFonts w:ascii="黑体" w:hAnsi="黑体"/>
          <w:sz w:val="36"/>
          <w:szCs w:val="36"/>
        </w:rPr>
      </w:pPr>
      <w:r>
        <w:rPr>
          <w:sz w:val="28"/>
        </w:rPr>
        <w:br w:type="page"/>
      </w:r>
      <w:bookmarkStart w:id="1" w:name="_Toc199642886"/>
      <w:r>
        <w:rPr>
          <w:rFonts w:hint="eastAsia" w:ascii="黑体" w:hAnsi="黑体"/>
          <w:sz w:val="36"/>
          <w:szCs w:val="36"/>
        </w:rPr>
        <w:t>二、参选单位须知</w:t>
      </w:r>
      <w:bookmarkEnd w:id="1"/>
    </w:p>
    <w:p w14:paraId="0A2C644E">
      <w:pPr>
        <w:pageBreakBefore w:val="0"/>
        <w:widowControl w:val="0"/>
        <w:kinsoku/>
        <w:wordWrap/>
        <w:overflowPunct/>
        <w:topLinePunct w:val="0"/>
        <w:autoSpaceDE/>
        <w:autoSpaceDN/>
        <w:bidi w:val="0"/>
        <w:adjustRightInd/>
        <w:snapToGrid/>
        <w:spacing w:line="600" w:lineRule="exact"/>
        <w:ind w:firstLine="549"/>
        <w:textAlignment w:val="auto"/>
        <w:rPr>
          <w:rFonts w:ascii="仿宋" w:hAnsi="仿宋" w:eastAsia="仿宋"/>
          <w:b/>
          <w:sz w:val="28"/>
          <w:szCs w:val="28"/>
        </w:rPr>
      </w:pPr>
      <w:r>
        <w:rPr>
          <w:rFonts w:ascii="仿宋" w:hAnsi="仿宋" w:eastAsia="仿宋"/>
          <w:b/>
          <w:sz w:val="28"/>
          <w:szCs w:val="28"/>
        </w:rPr>
        <w:t>1</w:t>
      </w:r>
      <w:r>
        <w:rPr>
          <w:rFonts w:hint="eastAsia" w:ascii="仿宋" w:hAnsi="仿宋" w:eastAsia="仿宋"/>
          <w:b/>
          <w:sz w:val="28"/>
          <w:szCs w:val="28"/>
        </w:rPr>
        <w:t>、比选方式</w:t>
      </w:r>
    </w:p>
    <w:p w14:paraId="5A31AAB7">
      <w:pPr>
        <w:pageBreakBefore w:val="0"/>
        <w:widowControl w:val="0"/>
        <w:kinsoku/>
        <w:wordWrap/>
        <w:overflowPunct/>
        <w:topLinePunct w:val="0"/>
        <w:autoSpaceDE/>
        <w:autoSpaceDN/>
        <w:bidi w:val="0"/>
        <w:adjustRightInd/>
        <w:snapToGrid/>
        <w:spacing w:line="600" w:lineRule="exact"/>
        <w:ind w:firstLine="549"/>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color w:val="000000"/>
          <w:sz w:val="28"/>
          <w:szCs w:val="28"/>
        </w:rPr>
        <w:t>本次采取</w:t>
      </w:r>
      <w:r>
        <w:rPr>
          <w:rFonts w:hint="eastAsia" w:asciiTheme="minorEastAsia" w:hAnsiTheme="minorEastAsia" w:cstheme="minorEastAsia"/>
          <w:color w:val="000000"/>
          <w:sz w:val="28"/>
          <w:szCs w:val="28"/>
          <w:lang w:val="en-US" w:eastAsia="zh-CN"/>
        </w:rPr>
        <w:t>公开</w:t>
      </w:r>
      <w:r>
        <w:rPr>
          <w:rFonts w:hint="eastAsia" w:asciiTheme="minorEastAsia" w:hAnsiTheme="minorEastAsia" w:eastAsiaTheme="minorEastAsia" w:cstheme="minorEastAsia"/>
          <w:color w:val="000000"/>
          <w:sz w:val="28"/>
          <w:szCs w:val="28"/>
        </w:rPr>
        <w:t>比选</w:t>
      </w:r>
      <w:r>
        <w:rPr>
          <w:rFonts w:hint="eastAsia" w:asciiTheme="minorEastAsia" w:hAnsiTheme="minorEastAsia" w:eastAsiaTheme="minorEastAsia" w:cstheme="minorEastAsia"/>
          <w:sz w:val="28"/>
          <w:szCs w:val="28"/>
        </w:rPr>
        <w:t>。</w:t>
      </w:r>
    </w:p>
    <w:p w14:paraId="4C0C81FF">
      <w:pPr>
        <w:pageBreakBefore w:val="0"/>
        <w:widowControl w:val="0"/>
        <w:kinsoku/>
        <w:wordWrap/>
        <w:overflowPunct/>
        <w:topLinePunct w:val="0"/>
        <w:autoSpaceDE/>
        <w:autoSpaceDN/>
        <w:bidi w:val="0"/>
        <w:adjustRightInd/>
        <w:snapToGrid/>
        <w:spacing w:line="600" w:lineRule="exact"/>
        <w:ind w:firstLine="549"/>
        <w:textAlignment w:val="auto"/>
        <w:rPr>
          <w:rFonts w:ascii="仿宋" w:hAnsi="仿宋" w:eastAsia="仿宋"/>
          <w:b/>
          <w:sz w:val="28"/>
          <w:szCs w:val="28"/>
        </w:rPr>
      </w:pPr>
      <w:r>
        <w:rPr>
          <w:rFonts w:hint="eastAsia" w:ascii="仿宋" w:hAnsi="仿宋" w:eastAsia="仿宋"/>
          <w:b/>
          <w:sz w:val="28"/>
          <w:szCs w:val="28"/>
        </w:rPr>
        <w:t>2、比选费用</w:t>
      </w:r>
    </w:p>
    <w:p w14:paraId="1AA96793">
      <w:pPr>
        <w:pageBreakBefore w:val="0"/>
        <w:widowControl w:val="0"/>
        <w:kinsoku/>
        <w:wordWrap/>
        <w:overflowPunct/>
        <w:topLinePunct w:val="0"/>
        <w:autoSpaceDE/>
        <w:autoSpaceDN/>
        <w:bidi w:val="0"/>
        <w:adjustRightInd/>
        <w:snapToGrid/>
        <w:spacing w:line="600" w:lineRule="exact"/>
        <w:ind w:firstLine="549"/>
        <w:textAlignment w:val="auto"/>
        <w:rPr>
          <w:rFonts w:hint="default"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rPr>
        <w:t>2.1</w:t>
      </w:r>
      <w:r>
        <w:rPr>
          <w:rFonts w:hint="eastAsia" w:asciiTheme="minorEastAsia" w:hAnsiTheme="minorEastAsia" w:eastAsiaTheme="minorEastAsia" w:cstheme="minorEastAsia"/>
          <w:color w:val="000000"/>
          <w:sz w:val="28"/>
          <w:szCs w:val="28"/>
          <w:lang w:val="en-US" w:eastAsia="zh-CN"/>
        </w:rPr>
        <w:t xml:space="preserve"> 本次项目比选限价30万元（此费用包含图文转化所需购买的所有图片版权，医学专业人员内容扩展转化费用，图片处理、画册设计、打样费用及增值税发票费用)</w:t>
      </w:r>
    </w:p>
    <w:p w14:paraId="1E12EA9C">
      <w:pPr>
        <w:pageBreakBefore w:val="0"/>
        <w:widowControl w:val="0"/>
        <w:kinsoku/>
        <w:wordWrap/>
        <w:overflowPunct/>
        <w:topLinePunct w:val="0"/>
        <w:autoSpaceDE/>
        <w:autoSpaceDN/>
        <w:bidi w:val="0"/>
        <w:adjustRightInd/>
        <w:snapToGrid/>
        <w:spacing w:line="600" w:lineRule="exact"/>
        <w:ind w:firstLine="549"/>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val="en-US" w:eastAsia="zh-CN"/>
        </w:rPr>
        <w:t>2.2</w:t>
      </w:r>
      <w:r>
        <w:rPr>
          <w:rFonts w:hint="eastAsia" w:asciiTheme="minorEastAsia" w:hAnsiTheme="minorEastAsia" w:eastAsiaTheme="minorEastAsia" w:cstheme="minorEastAsia"/>
          <w:color w:val="000000"/>
          <w:sz w:val="28"/>
          <w:szCs w:val="28"/>
        </w:rPr>
        <w:t>无论比选结果如何，参选单位应自行承担其编制与递交文件所涉及的一切费用。</w:t>
      </w:r>
    </w:p>
    <w:p w14:paraId="490D8A53">
      <w:pPr>
        <w:pageBreakBefore w:val="0"/>
        <w:widowControl w:val="0"/>
        <w:numPr>
          <w:ilvl w:val="0"/>
          <w:numId w:val="2"/>
        </w:numPr>
        <w:kinsoku/>
        <w:wordWrap/>
        <w:overflowPunct/>
        <w:topLinePunct w:val="0"/>
        <w:autoSpaceDE/>
        <w:autoSpaceDN/>
        <w:bidi w:val="0"/>
        <w:adjustRightInd/>
        <w:snapToGrid/>
        <w:spacing w:line="600" w:lineRule="exact"/>
        <w:ind w:firstLine="562" w:firstLineChars="200"/>
        <w:textAlignment w:val="auto"/>
        <w:rPr>
          <w:rFonts w:hint="eastAsia" w:ascii="仿宋" w:hAnsi="仿宋" w:eastAsia="仿宋"/>
          <w:b/>
          <w:sz w:val="28"/>
          <w:szCs w:val="28"/>
          <w:lang w:val="en-US" w:eastAsia="zh-CN"/>
        </w:rPr>
      </w:pPr>
      <w:r>
        <w:rPr>
          <w:rFonts w:hint="eastAsia" w:ascii="仿宋" w:hAnsi="仿宋" w:eastAsia="仿宋"/>
          <w:b/>
          <w:sz w:val="28"/>
          <w:szCs w:val="28"/>
          <w:lang w:val="en-US" w:eastAsia="zh-CN"/>
        </w:rPr>
        <w:t>项目内容</w:t>
      </w:r>
    </w:p>
    <w:p w14:paraId="1D004F6C">
      <w:pPr>
        <w:pageBreakBefore w:val="0"/>
        <w:widowControl w:val="0"/>
        <w:kinsoku/>
        <w:wordWrap/>
        <w:overflowPunct/>
        <w:topLinePunct w:val="0"/>
        <w:autoSpaceDE/>
        <w:autoSpaceDN/>
        <w:bidi w:val="0"/>
        <w:adjustRightInd/>
        <w:snapToGrid/>
        <w:spacing w:line="600" w:lineRule="exact"/>
        <w:ind w:firstLine="549"/>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3.1参选资料按比选文件第三点编制内容顺序装订成册，且付上目录表标明页码</w:t>
      </w:r>
    </w:p>
    <w:p w14:paraId="00975851">
      <w:pPr>
        <w:pageBreakBefore w:val="0"/>
        <w:widowControl w:val="0"/>
        <w:kinsoku/>
        <w:wordWrap/>
        <w:overflowPunct/>
        <w:topLinePunct w:val="0"/>
        <w:autoSpaceDE/>
        <w:autoSpaceDN/>
        <w:bidi w:val="0"/>
        <w:adjustRightInd/>
        <w:snapToGrid/>
        <w:spacing w:line="600" w:lineRule="exact"/>
        <w:ind w:firstLine="549"/>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3.2若中选，中选方需提供三份不同风格设计方案初稿（页数不限），确定风格后完成画册设计</w:t>
      </w:r>
    </w:p>
    <w:p w14:paraId="15D839B1">
      <w:pPr>
        <w:pageBreakBefore w:val="0"/>
        <w:widowControl w:val="0"/>
        <w:kinsoku/>
        <w:wordWrap/>
        <w:overflowPunct/>
        <w:topLinePunct w:val="0"/>
        <w:autoSpaceDE/>
        <w:autoSpaceDN/>
        <w:bidi w:val="0"/>
        <w:adjustRightInd/>
        <w:snapToGrid/>
        <w:spacing w:line="600" w:lineRule="exact"/>
        <w:ind w:firstLine="549"/>
        <w:textAlignment w:val="auto"/>
        <w:rPr>
          <w:rFonts w:ascii="仿宋" w:hAnsi="仿宋" w:eastAsia="仿宋"/>
          <w:b/>
          <w:sz w:val="28"/>
          <w:szCs w:val="28"/>
        </w:rPr>
      </w:pPr>
      <w:r>
        <w:rPr>
          <w:rFonts w:hint="eastAsia" w:ascii="仿宋" w:hAnsi="仿宋" w:eastAsia="仿宋"/>
          <w:b/>
          <w:sz w:val="28"/>
          <w:szCs w:val="28"/>
          <w:lang w:val="en-US" w:eastAsia="zh-CN"/>
        </w:rPr>
        <w:t>4</w:t>
      </w:r>
      <w:r>
        <w:rPr>
          <w:rFonts w:hint="eastAsia" w:ascii="仿宋" w:hAnsi="仿宋" w:eastAsia="仿宋"/>
          <w:b/>
          <w:sz w:val="28"/>
          <w:szCs w:val="28"/>
        </w:rPr>
        <w:t>、比选文件的修改</w:t>
      </w:r>
    </w:p>
    <w:p w14:paraId="7B5EB762">
      <w:pPr>
        <w:pageBreakBefore w:val="0"/>
        <w:widowControl w:val="0"/>
        <w:kinsoku/>
        <w:wordWrap/>
        <w:overflowPunct/>
        <w:topLinePunct w:val="0"/>
        <w:autoSpaceDE/>
        <w:autoSpaceDN/>
        <w:bidi w:val="0"/>
        <w:adjustRightInd/>
        <w:snapToGrid/>
        <w:spacing w:line="600" w:lineRule="exact"/>
        <w:ind w:firstLine="549"/>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4.1比选文件一旦投递后一律不得修改。</w:t>
      </w:r>
    </w:p>
    <w:p w14:paraId="4D90B09B">
      <w:pPr>
        <w:pageBreakBefore w:val="0"/>
        <w:widowControl w:val="0"/>
        <w:kinsoku/>
        <w:wordWrap/>
        <w:overflowPunct/>
        <w:topLinePunct w:val="0"/>
        <w:autoSpaceDE/>
        <w:autoSpaceDN/>
        <w:bidi w:val="0"/>
        <w:adjustRightInd/>
        <w:snapToGrid/>
        <w:spacing w:line="600" w:lineRule="exact"/>
        <w:ind w:firstLine="549"/>
        <w:textAlignment w:val="auto"/>
        <w:rPr>
          <w:rFonts w:hint="eastAsia" w:ascii="仿宋" w:hAnsi="仿宋" w:eastAsia="仿宋"/>
          <w:b/>
          <w:sz w:val="28"/>
          <w:szCs w:val="28"/>
          <w:lang w:val="en-US" w:eastAsia="zh-CN"/>
        </w:rPr>
      </w:pPr>
      <w:r>
        <w:rPr>
          <w:rFonts w:hint="eastAsia" w:ascii="仿宋" w:hAnsi="仿宋" w:eastAsia="仿宋"/>
          <w:b/>
          <w:sz w:val="28"/>
          <w:szCs w:val="28"/>
          <w:lang w:val="en-US" w:eastAsia="zh-CN"/>
        </w:rPr>
        <w:t>5、发布比选公告的媒介</w:t>
      </w:r>
    </w:p>
    <w:p w14:paraId="41938C5F">
      <w:pPr>
        <w:pageBreakBefore w:val="0"/>
        <w:widowControl w:val="0"/>
        <w:kinsoku/>
        <w:wordWrap/>
        <w:overflowPunct/>
        <w:topLinePunct w:val="0"/>
        <w:autoSpaceDE/>
        <w:autoSpaceDN/>
        <w:bidi w:val="0"/>
        <w:adjustRightInd/>
        <w:snapToGrid/>
        <w:spacing w:line="600" w:lineRule="exact"/>
        <w:ind w:firstLine="549"/>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本次公开比选公告仅在漳州片仔癀药业股份有限公司官网（www.pzhchina.com）和中国采购与招标网（http://www.chinabidding.com.cn）上发布，其他任何媒介上转载的比选采购信息均为非法转载，均为无效，因轻信其他组织、个人或媒体提供的信息而造成损失的，我司概不负责。</w:t>
      </w:r>
      <w:bookmarkStart w:id="2" w:name="_Toc199642889"/>
    </w:p>
    <w:p w14:paraId="60142D8D">
      <w:pPr>
        <w:pageBreakBefore w:val="0"/>
        <w:widowControl w:val="0"/>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附件一</w:t>
      </w:r>
      <w:r>
        <w:rPr>
          <w:rFonts w:hint="eastAsia" w:asciiTheme="minorEastAsia" w:hAnsiTheme="minorEastAsia" w:cstheme="minorEastAsia"/>
          <w:color w:val="000000"/>
          <w:sz w:val="28"/>
          <w:szCs w:val="28"/>
          <w:lang w:val="en-US" w:eastAsia="zh-CN"/>
        </w:rPr>
        <w:t>：</w:t>
      </w:r>
      <w:r>
        <w:rPr>
          <w:rFonts w:hint="eastAsia" w:asciiTheme="minorEastAsia" w:hAnsiTheme="minorEastAsia" w:eastAsiaTheme="minorEastAsia" w:cstheme="minorEastAsia"/>
          <w:color w:val="000000"/>
          <w:sz w:val="28"/>
          <w:szCs w:val="28"/>
          <w:lang w:val="en-US" w:eastAsia="zh-CN"/>
        </w:rPr>
        <w:t>《茵胆平肝胶囊用于肝胆湿热证的研究概况》</w:t>
      </w:r>
    </w:p>
    <w:p w14:paraId="277ED26A">
      <w:pPr>
        <w:pageBreakBefore w:val="0"/>
        <w:widowControl w:val="0"/>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附件二</w:t>
      </w:r>
      <w:r>
        <w:rPr>
          <w:rFonts w:hint="eastAsia" w:asciiTheme="minorEastAsia" w:hAnsiTheme="minorEastAsia" w:cstheme="minorEastAsia"/>
          <w:color w:val="000000"/>
          <w:sz w:val="28"/>
          <w:szCs w:val="28"/>
          <w:lang w:val="en-US" w:eastAsia="zh-CN"/>
        </w:rPr>
        <w:t>：</w:t>
      </w:r>
      <w:r>
        <w:rPr>
          <w:rFonts w:hint="eastAsia" w:asciiTheme="minorEastAsia" w:hAnsiTheme="minorEastAsia" w:eastAsiaTheme="minorEastAsia" w:cstheme="minorEastAsia"/>
          <w:color w:val="000000"/>
          <w:sz w:val="28"/>
          <w:szCs w:val="28"/>
          <w:lang w:val="en-US" w:eastAsia="zh-CN"/>
        </w:rPr>
        <w:t>增值服务承诺书</w:t>
      </w:r>
    </w:p>
    <w:p w14:paraId="1E022DB1">
      <w:pPr>
        <w:pageBreakBefore w:val="0"/>
        <w:widowControl w:val="0"/>
        <w:kinsoku/>
        <w:wordWrap/>
        <w:overflowPunct/>
        <w:topLinePunct w:val="0"/>
        <w:autoSpaceDE/>
        <w:autoSpaceDN/>
        <w:bidi w:val="0"/>
        <w:adjustRightInd/>
        <w:snapToGrid/>
        <w:spacing w:line="600" w:lineRule="exact"/>
        <w:ind w:left="1120" w:hanging="1120" w:hangingChars="400"/>
        <w:textAlignment w:val="auto"/>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附件三：漳州片仔癀药业股份有限公司四种产品药理宣传手册</w:t>
      </w:r>
      <w:r>
        <w:rPr>
          <w:rFonts w:hint="eastAsia" w:asciiTheme="minorEastAsia" w:hAnsiTheme="minorEastAsia" w:cstheme="minorEastAsia"/>
          <w:color w:val="000000"/>
          <w:sz w:val="28"/>
          <w:szCs w:val="28"/>
          <w:lang w:val="en-US" w:eastAsia="zh-CN"/>
        </w:rPr>
        <w:t>设计</w:t>
      </w:r>
      <w:r>
        <w:rPr>
          <w:rFonts w:hint="eastAsia" w:asciiTheme="minorEastAsia" w:hAnsiTheme="minorEastAsia" w:eastAsiaTheme="minorEastAsia" w:cstheme="minorEastAsia"/>
          <w:color w:val="000000"/>
          <w:sz w:val="28"/>
          <w:szCs w:val="28"/>
          <w:lang w:val="en-US" w:eastAsia="zh-CN"/>
        </w:rPr>
        <w:t>报</w:t>
      </w:r>
    </w:p>
    <w:p w14:paraId="325769DD">
      <w:pPr>
        <w:pageBreakBefore w:val="0"/>
        <w:widowControl w:val="0"/>
        <w:kinsoku/>
        <w:wordWrap/>
        <w:overflowPunct/>
        <w:topLinePunct w:val="0"/>
        <w:autoSpaceDE/>
        <w:autoSpaceDN/>
        <w:bidi w:val="0"/>
        <w:adjustRightInd/>
        <w:snapToGrid/>
        <w:spacing w:line="600" w:lineRule="exact"/>
        <w:ind w:left="1117" w:leftChars="532" w:firstLine="0" w:firstLineChars="0"/>
        <w:textAlignment w:val="auto"/>
        <w:rPr>
          <w:rFonts w:hint="default"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价表</w:t>
      </w:r>
    </w:p>
    <w:p w14:paraId="48468347">
      <w:pPr>
        <w:pageBreakBefore w:val="0"/>
        <w:widowControl w:val="0"/>
        <w:kinsoku/>
        <w:wordWrap/>
        <w:overflowPunct/>
        <w:topLinePunct w:val="0"/>
        <w:autoSpaceDE/>
        <w:autoSpaceDN/>
        <w:bidi w:val="0"/>
        <w:adjustRightInd/>
        <w:snapToGrid/>
        <w:spacing w:line="600" w:lineRule="exact"/>
        <w:textAlignment w:val="auto"/>
        <w:rPr>
          <w:rFonts w:hint="eastAsia" w:asciiTheme="minorEastAsia" w:hAnsi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附件四：漳州片仔癀药业股份有限公司四种产品药理宣传手册设计</w:t>
      </w:r>
      <w:r>
        <w:rPr>
          <w:rFonts w:hint="eastAsia" w:asciiTheme="minorEastAsia" w:hAnsiTheme="minorEastAsia" w:cstheme="minorEastAsia"/>
          <w:color w:val="000000"/>
          <w:sz w:val="28"/>
          <w:szCs w:val="28"/>
          <w:lang w:val="en-US" w:eastAsia="zh-CN"/>
        </w:rPr>
        <w:t>综</w:t>
      </w:r>
    </w:p>
    <w:p w14:paraId="2D182163">
      <w:pPr>
        <w:pageBreakBefore w:val="0"/>
        <w:widowControl w:val="0"/>
        <w:kinsoku/>
        <w:wordWrap/>
        <w:overflowPunct/>
        <w:topLinePunct w:val="0"/>
        <w:autoSpaceDE/>
        <w:autoSpaceDN/>
        <w:bidi w:val="0"/>
        <w:adjustRightInd/>
        <w:snapToGrid/>
        <w:spacing w:line="600" w:lineRule="exact"/>
        <w:ind w:firstLine="1120" w:firstLineChars="400"/>
        <w:textAlignment w:val="auto"/>
        <w:rPr>
          <w:rFonts w:hint="default" w:asciiTheme="minorEastAsia" w:hAnsiTheme="minorEastAsia" w:eastAsiaTheme="minorEastAsia" w:cstheme="minorEastAsia"/>
          <w:color w:val="000000"/>
          <w:sz w:val="28"/>
          <w:szCs w:val="28"/>
          <w:lang w:val="en-US" w:eastAsia="zh-CN"/>
        </w:rPr>
      </w:pPr>
      <w:r>
        <w:rPr>
          <w:rFonts w:hint="eastAsia" w:asciiTheme="minorEastAsia" w:hAnsiTheme="minorEastAsia" w:cstheme="minorEastAsia"/>
          <w:color w:val="000000"/>
          <w:sz w:val="28"/>
          <w:szCs w:val="28"/>
          <w:lang w:val="en-US" w:eastAsia="zh-CN"/>
        </w:rPr>
        <w:t>合评分表</w:t>
      </w:r>
    </w:p>
    <w:p w14:paraId="3A5C32B5">
      <w:pPr>
        <w:pStyle w:val="3"/>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theme="minorBidi"/>
          <w:b/>
          <w:bCs/>
          <w:kern w:val="2"/>
          <w:sz w:val="36"/>
          <w:szCs w:val="36"/>
          <w:lang w:val="en-US" w:eastAsia="zh-CN" w:bidi="ar-SA"/>
        </w:rPr>
      </w:pPr>
      <w:r>
        <w:rPr>
          <w:rFonts w:hint="eastAsia" w:ascii="黑体" w:hAnsi="黑体" w:eastAsia="黑体" w:cstheme="minorBidi"/>
          <w:b/>
          <w:bCs/>
          <w:kern w:val="2"/>
          <w:sz w:val="36"/>
          <w:szCs w:val="36"/>
          <w:lang w:val="en-US" w:eastAsia="zh-CN" w:bidi="ar-SA"/>
        </w:rPr>
        <w:t>三、比选文件的编制</w:t>
      </w:r>
      <w:bookmarkEnd w:id="2"/>
    </w:p>
    <w:p w14:paraId="6A14E9A3">
      <w:pPr>
        <w:pageBreakBefore w:val="0"/>
        <w:widowControl w:val="0"/>
        <w:kinsoku/>
        <w:wordWrap/>
        <w:overflowPunct/>
        <w:topLinePunct w:val="0"/>
        <w:autoSpaceDE/>
        <w:autoSpaceDN/>
        <w:bidi w:val="0"/>
        <w:adjustRightInd/>
        <w:snapToGrid/>
        <w:spacing w:line="600" w:lineRule="exact"/>
        <w:ind w:firstLine="549"/>
        <w:textAlignment w:val="auto"/>
        <w:rPr>
          <w:rFonts w:hint="eastAsia" w:asciiTheme="minorEastAsia" w:hAnsiTheme="minorEastAsia" w:eastAsiaTheme="minorEastAsia" w:cstheme="minorEastAsia"/>
          <w:b/>
          <w:bCs/>
          <w:color w:val="000000"/>
          <w:kern w:val="2"/>
          <w:sz w:val="28"/>
          <w:szCs w:val="28"/>
          <w:lang w:val="en-US" w:eastAsia="zh-CN" w:bidi="ar-SA"/>
        </w:rPr>
      </w:pPr>
      <w:r>
        <w:rPr>
          <w:rFonts w:hint="eastAsia" w:asciiTheme="minorEastAsia" w:hAnsiTheme="minorEastAsia" w:eastAsiaTheme="minorEastAsia" w:cstheme="minorEastAsia"/>
          <w:b/>
          <w:bCs/>
          <w:color w:val="000000"/>
          <w:kern w:val="2"/>
          <w:sz w:val="28"/>
          <w:szCs w:val="28"/>
          <w:lang w:val="en-US" w:eastAsia="zh-CN" w:bidi="ar-SA"/>
        </w:rPr>
        <w:t>1</w:t>
      </w:r>
      <w:r>
        <w:rPr>
          <w:rFonts w:hint="eastAsia" w:asciiTheme="minorEastAsia" w:hAnsiTheme="minorEastAsia" w:cstheme="minorEastAsia"/>
          <w:b/>
          <w:bCs/>
          <w:color w:val="000000"/>
          <w:kern w:val="2"/>
          <w:sz w:val="28"/>
          <w:szCs w:val="28"/>
          <w:lang w:val="en-US" w:eastAsia="zh-CN" w:bidi="ar-SA"/>
        </w:rPr>
        <w:t>.</w:t>
      </w:r>
      <w:r>
        <w:rPr>
          <w:rFonts w:hint="eastAsia" w:asciiTheme="minorEastAsia" w:hAnsiTheme="minorEastAsia" w:eastAsiaTheme="minorEastAsia" w:cstheme="minorEastAsia"/>
          <w:b/>
          <w:bCs/>
          <w:color w:val="000000"/>
          <w:kern w:val="2"/>
          <w:sz w:val="28"/>
          <w:szCs w:val="28"/>
          <w:lang w:val="en-US" w:eastAsia="zh-CN" w:bidi="ar-SA"/>
        </w:rPr>
        <w:t>公司概况</w:t>
      </w:r>
    </w:p>
    <w:p w14:paraId="76FBAC71">
      <w:pPr>
        <w:pageBreakBefore w:val="0"/>
        <w:widowControl w:val="0"/>
        <w:kinsoku/>
        <w:wordWrap/>
        <w:overflowPunct/>
        <w:topLinePunct w:val="0"/>
        <w:autoSpaceDE/>
        <w:autoSpaceDN/>
        <w:bidi w:val="0"/>
        <w:adjustRightInd/>
        <w:snapToGrid/>
        <w:spacing w:line="600" w:lineRule="exact"/>
        <w:ind w:firstLine="549"/>
        <w:textAlignment w:val="auto"/>
        <w:rPr>
          <w:rFonts w:hint="eastAsia" w:asciiTheme="minorEastAsia" w:hAnsiTheme="minorEastAsia" w:eastAsiaTheme="minorEastAsia" w:cstheme="minorEastAsia"/>
          <w:b/>
          <w:bCs/>
          <w:color w:val="000000"/>
          <w:kern w:val="2"/>
          <w:sz w:val="28"/>
          <w:szCs w:val="28"/>
          <w:lang w:val="en-US" w:eastAsia="zh-CN" w:bidi="ar-SA"/>
        </w:rPr>
      </w:pPr>
      <w:r>
        <w:rPr>
          <w:rFonts w:hint="eastAsia" w:asciiTheme="minorEastAsia" w:hAnsiTheme="minorEastAsia" w:cstheme="minorEastAsia"/>
          <w:b/>
          <w:bCs/>
          <w:color w:val="000000"/>
          <w:kern w:val="2"/>
          <w:sz w:val="28"/>
          <w:szCs w:val="28"/>
          <w:lang w:val="en-US" w:eastAsia="zh-CN" w:bidi="ar-SA"/>
        </w:rPr>
        <w:t>2.</w:t>
      </w:r>
      <w:r>
        <w:rPr>
          <w:rFonts w:hint="eastAsia" w:asciiTheme="minorEastAsia" w:hAnsiTheme="minorEastAsia" w:eastAsiaTheme="minorEastAsia" w:cstheme="minorEastAsia"/>
          <w:b/>
          <w:bCs/>
          <w:color w:val="000000"/>
          <w:kern w:val="2"/>
          <w:sz w:val="28"/>
          <w:szCs w:val="28"/>
          <w:lang w:val="en-US" w:eastAsia="zh-CN" w:bidi="ar-SA"/>
        </w:rPr>
        <w:t>参选单位营业执照复印件、参选法人代表征信承诺书加盖公章。</w:t>
      </w:r>
    </w:p>
    <w:p w14:paraId="5799F86F">
      <w:pPr>
        <w:pageBreakBefore w:val="0"/>
        <w:widowControl w:val="0"/>
        <w:numPr>
          <w:ilvl w:val="0"/>
          <w:numId w:val="0"/>
        </w:numPr>
        <w:kinsoku/>
        <w:wordWrap/>
        <w:overflowPunct/>
        <w:topLinePunct w:val="0"/>
        <w:autoSpaceDE/>
        <w:autoSpaceDN/>
        <w:bidi w:val="0"/>
        <w:adjustRightInd/>
        <w:snapToGrid/>
        <w:spacing w:line="600" w:lineRule="exact"/>
        <w:ind w:leftChars="0" w:firstLine="560" w:firstLineChars="200"/>
        <w:textAlignment w:val="auto"/>
        <w:rPr>
          <w:rFonts w:hint="eastAsia" w:asciiTheme="minorEastAsia" w:hAnsiTheme="minorEastAsia" w:cstheme="minorEastAsia"/>
          <w:b w:val="0"/>
          <w:bCs w:val="0"/>
          <w:color w:val="000000"/>
          <w:kern w:val="2"/>
          <w:sz w:val="28"/>
          <w:szCs w:val="28"/>
          <w:lang w:val="en-US" w:eastAsia="zh-CN" w:bidi="ar-SA"/>
        </w:rPr>
      </w:pPr>
      <w:r>
        <w:rPr>
          <w:rFonts w:hint="eastAsia" w:asciiTheme="minorEastAsia" w:hAnsiTheme="minorEastAsia" w:cstheme="minorEastAsia"/>
          <w:b w:val="0"/>
          <w:bCs w:val="0"/>
          <w:color w:val="000000"/>
          <w:kern w:val="2"/>
          <w:sz w:val="28"/>
          <w:szCs w:val="28"/>
          <w:lang w:val="en-US" w:eastAsia="zh-CN" w:bidi="ar-SA"/>
        </w:rPr>
        <w:t>参加本次比选活动前三年内，在经营活动中没有重大违法违规记录（参选法定代表人在“中国裁判文书网”网站中查询记录显示有行贿犯罪的，不得参与本项目的比选活动），同时提供书面承诺函（另附）及法定代表人征信记录（参选人被“信用中国”网站列入失信被执行人和重大税收违法案件当事人名单的，被“中国政府采购网”网站列入政府采购严重违法失信行为记录名单且处罚期限尚未届满的，不得参与本项目的比选活动）。</w:t>
      </w:r>
    </w:p>
    <w:p w14:paraId="58101B0A">
      <w:pPr>
        <w:pageBreakBefore w:val="0"/>
        <w:widowControl w:val="0"/>
        <w:numPr>
          <w:ilvl w:val="0"/>
          <w:numId w:val="0"/>
        </w:numPr>
        <w:kinsoku/>
        <w:wordWrap/>
        <w:overflowPunct/>
        <w:topLinePunct w:val="0"/>
        <w:autoSpaceDE/>
        <w:autoSpaceDN/>
        <w:bidi w:val="0"/>
        <w:adjustRightInd/>
        <w:snapToGrid/>
        <w:spacing w:line="600" w:lineRule="exact"/>
        <w:ind w:leftChars="0"/>
        <w:textAlignment w:val="auto"/>
        <w:rPr>
          <w:rFonts w:hint="eastAsia" w:asciiTheme="minorEastAsia" w:hAnsiTheme="minorEastAsia" w:eastAsiaTheme="minorEastAsia" w:cstheme="minorEastAsia"/>
          <w:b/>
          <w:bCs/>
          <w:color w:val="000000"/>
          <w:kern w:val="2"/>
          <w:sz w:val="28"/>
          <w:szCs w:val="28"/>
          <w:lang w:val="en-US" w:eastAsia="zh-CN" w:bidi="ar-SA"/>
        </w:rPr>
      </w:pPr>
      <w:r>
        <w:rPr>
          <w:rFonts w:hint="eastAsia" w:asciiTheme="minorEastAsia" w:hAnsiTheme="minorEastAsia" w:cstheme="minorEastAsia"/>
          <w:b/>
          <w:bCs/>
          <w:color w:val="000000"/>
          <w:kern w:val="2"/>
          <w:sz w:val="28"/>
          <w:szCs w:val="28"/>
          <w:lang w:val="en-US" w:eastAsia="zh-CN" w:bidi="ar-SA"/>
        </w:rPr>
        <w:t xml:space="preserve">    3.</w:t>
      </w:r>
      <w:r>
        <w:rPr>
          <w:rFonts w:hint="eastAsia" w:asciiTheme="minorEastAsia" w:hAnsiTheme="minorEastAsia" w:eastAsiaTheme="minorEastAsia" w:cstheme="minorEastAsia"/>
          <w:b/>
          <w:bCs/>
          <w:color w:val="000000"/>
          <w:kern w:val="2"/>
          <w:sz w:val="28"/>
          <w:szCs w:val="28"/>
          <w:lang w:val="en-US" w:eastAsia="zh-CN" w:bidi="ar-SA"/>
        </w:rPr>
        <w:t>实力证明</w:t>
      </w:r>
    </w:p>
    <w:p w14:paraId="4E9640F7">
      <w:pPr>
        <w:pageBreakBefore w:val="0"/>
        <w:widowControl w:val="0"/>
        <w:numPr>
          <w:ilvl w:val="0"/>
          <w:numId w:val="0"/>
        </w:numPr>
        <w:kinsoku/>
        <w:wordWrap/>
        <w:overflowPunct/>
        <w:topLinePunct w:val="0"/>
        <w:autoSpaceDE/>
        <w:autoSpaceDN/>
        <w:bidi w:val="0"/>
        <w:adjustRightInd/>
        <w:snapToGrid/>
        <w:spacing w:line="600" w:lineRule="exact"/>
        <w:ind w:leftChars="0" w:firstLine="560" w:firstLineChars="200"/>
        <w:textAlignment w:val="auto"/>
        <w:rPr>
          <w:rFonts w:hint="eastAsia" w:asciiTheme="minorEastAsia" w:hAnsiTheme="minorEastAsia" w:eastAsiaTheme="minorEastAsia" w:cstheme="minorEastAsia"/>
          <w:b w:val="0"/>
          <w:bCs w:val="0"/>
          <w:color w:val="000000"/>
          <w:kern w:val="2"/>
          <w:sz w:val="28"/>
          <w:szCs w:val="28"/>
          <w:lang w:val="en-US" w:eastAsia="zh-CN" w:bidi="ar-SA"/>
        </w:rPr>
      </w:pPr>
      <w:r>
        <w:rPr>
          <w:rFonts w:hint="eastAsia" w:asciiTheme="minorEastAsia" w:hAnsiTheme="minorEastAsia" w:cstheme="minorEastAsia"/>
          <w:b w:val="0"/>
          <w:bCs w:val="0"/>
          <w:color w:val="000000"/>
          <w:kern w:val="2"/>
          <w:sz w:val="28"/>
          <w:szCs w:val="28"/>
          <w:lang w:val="en-US" w:eastAsia="zh-CN" w:bidi="ar-SA"/>
        </w:rPr>
        <w:t>3.1</w:t>
      </w:r>
      <w:r>
        <w:rPr>
          <w:rFonts w:hint="eastAsia" w:asciiTheme="minorEastAsia" w:hAnsiTheme="minorEastAsia" w:eastAsiaTheme="minorEastAsia" w:cstheme="minorEastAsia"/>
          <w:b w:val="0"/>
          <w:bCs w:val="0"/>
          <w:color w:val="000000"/>
          <w:kern w:val="2"/>
          <w:sz w:val="28"/>
          <w:szCs w:val="28"/>
          <w:lang w:val="en-US" w:eastAsia="zh-CN" w:bidi="ar-SA"/>
        </w:rPr>
        <w:t>公司合作案例（以往案例作品及相关合同扫描件</w:t>
      </w:r>
      <w:r>
        <w:rPr>
          <w:rFonts w:hint="eastAsia" w:asciiTheme="minorEastAsia" w:hAnsiTheme="minorEastAsia" w:cstheme="minorEastAsia"/>
          <w:b w:val="0"/>
          <w:bCs w:val="0"/>
          <w:color w:val="000000"/>
          <w:kern w:val="2"/>
          <w:sz w:val="28"/>
          <w:szCs w:val="28"/>
          <w:lang w:val="en-US" w:eastAsia="zh-CN" w:bidi="ar-SA"/>
        </w:rPr>
        <w:t>：敏感内容可隐去）</w:t>
      </w:r>
      <w:r>
        <w:rPr>
          <w:rFonts w:hint="eastAsia" w:asciiTheme="minorEastAsia" w:hAnsiTheme="minorEastAsia" w:eastAsiaTheme="minorEastAsia" w:cstheme="minorEastAsia"/>
          <w:b w:val="0"/>
          <w:bCs w:val="0"/>
          <w:color w:val="000000"/>
          <w:kern w:val="2"/>
          <w:sz w:val="28"/>
          <w:szCs w:val="28"/>
          <w:lang w:val="en-US" w:eastAsia="zh-CN" w:bidi="ar-SA"/>
        </w:rPr>
        <w:t>，提供资料要求清晰可查看，若图片较大，可拷于U盘同参选资料一起寄送，如需要</w:t>
      </w:r>
      <w:r>
        <w:rPr>
          <w:rFonts w:hint="eastAsia" w:asciiTheme="minorEastAsia" w:hAnsiTheme="minorEastAsia" w:cstheme="minorEastAsia"/>
          <w:b w:val="0"/>
          <w:bCs w:val="0"/>
          <w:color w:val="000000"/>
          <w:kern w:val="2"/>
          <w:sz w:val="28"/>
          <w:szCs w:val="28"/>
          <w:lang w:val="en-US" w:eastAsia="zh-CN" w:bidi="ar-SA"/>
        </w:rPr>
        <w:t>，</w:t>
      </w:r>
      <w:r>
        <w:rPr>
          <w:rFonts w:hint="eastAsia" w:asciiTheme="minorEastAsia" w:hAnsiTheme="minorEastAsia" w:eastAsiaTheme="minorEastAsia" w:cstheme="minorEastAsia"/>
          <w:b w:val="0"/>
          <w:bCs w:val="0"/>
          <w:color w:val="000000"/>
          <w:kern w:val="2"/>
          <w:sz w:val="28"/>
          <w:szCs w:val="28"/>
          <w:lang w:val="en-US" w:eastAsia="zh-CN" w:bidi="ar-SA"/>
        </w:rPr>
        <w:t>比选评审结束后U盘可以退还）</w:t>
      </w:r>
    </w:p>
    <w:p w14:paraId="66226F82">
      <w:pPr>
        <w:pageBreakBefore w:val="0"/>
        <w:widowControl w:val="0"/>
        <w:numPr>
          <w:ilvl w:val="0"/>
          <w:numId w:val="0"/>
        </w:numPr>
        <w:kinsoku/>
        <w:wordWrap/>
        <w:overflowPunct/>
        <w:topLinePunct w:val="0"/>
        <w:autoSpaceDE/>
        <w:autoSpaceDN/>
        <w:bidi w:val="0"/>
        <w:adjustRightInd/>
        <w:snapToGrid/>
        <w:spacing w:line="600" w:lineRule="exact"/>
        <w:ind w:leftChars="0" w:firstLine="560" w:firstLineChars="200"/>
        <w:textAlignment w:val="auto"/>
        <w:rPr>
          <w:rFonts w:hint="eastAsia" w:asciiTheme="minorEastAsia" w:hAnsiTheme="minorEastAsia" w:cstheme="minorEastAsia"/>
          <w:b w:val="0"/>
          <w:bCs w:val="0"/>
          <w:color w:val="000000"/>
          <w:kern w:val="2"/>
          <w:sz w:val="28"/>
          <w:szCs w:val="28"/>
          <w:lang w:val="en-US" w:eastAsia="zh-CN" w:bidi="ar-SA"/>
        </w:rPr>
      </w:pPr>
      <w:r>
        <w:rPr>
          <w:rFonts w:hint="eastAsia" w:asciiTheme="minorEastAsia" w:hAnsiTheme="minorEastAsia" w:cstheme="minorEastAsia"/>
          <w:b w:val="0"/>
          <w:bCs w:val="0"/>
          <w:color w:val="000000"/>
          <w:kern w:val="2"/>
          <w:sz w:val="28"/>
          <w:szCs w:val="28"/>
          <w:lang w:val="en-US" w:eastAsia="zh-CN" w:bidi="ar-SA"/>
        </w:rPr>
        <w:t>3.2</w:t>
      </w:r>
      <w:r>
        <w:rPr>
          <w:rFonts w:hint="eastAsia" w:asciiTheme="minorEastAsia" w:hAnsiTheme="minorEastAsia" w:eastAsiaTheme="minorEastAsia" w:cstheme="minorEastAsia"/>
          <w:b w:val="0"/>
          <w:bCs w:val="0"/>
          <w:color w:val="000000"/>
          <w:kern w:val="2"/>
          <w:sz w:val="28"/>
          <w:szCs w:val="28"/>
          <w:lang w:val="en-US" w:eastAsia="zh-CN" w:bidi="ar-SA"/>
        </w:rPr>
        <w:t>技术能力</w:t>
      </w:r>
      <w:r>
        <w:rPr>
          <w:rFonts w:hint="eastAsia" w:asciiTheme="minorEastAsia" w:hAnsiTheme="minorEastAsia" w:cstheme="minorEastAsia"/>
          <w:b w:val="0"/>
          <w:bCs w:val="0"/>
          <w:color w:val="000000"/>
          <w:kern w:val="2"/>
          <w:sz w:val="28"/>
          <w:szCs w:val="28"/>
          <w:lang w:val="en-US" w:eastAsia="zh-CN" w:bidi="ar-SA"/>
        </w:rPr>
        <w:t>：</w:t>
      </w:r>
    </w:p>
    <w:p w14:paraId="3D4BE610">
      <w:pPr>
        <w:pageBreakBefore w:val="0"/>
        <w:widowControl w:val="0"/>
        <w:numPr>
          <w:ilvl w:val="0"/>
          <w:numId w:val="0"/>
        </w:numPr>
        <w:kinsoku/>
        <w:wordWrap/>
        <w:overflowPunct/>
        <w:topLinePunct w:val="0"/>
        <w:autoSpaceDE/>
        <w:autoSpaceDN/>
        <w:bidi w:val="0"/>
        <w:adjustRightInd/>
        <w:snapToGrid/>
        <w:spacing w:line="600" w:lineRule="exact"/>
        <w:ind w:leftChars="0" w:firstLine="560" w:firstLineChars="200"/>
        <w:textAlignment w:val="auto"/>
        <w:rPr>
          <w:rFonts w:hint="eastAsia" w:asciiTheme="minorEastAsia" w:hAnsiTheme="minorEastAsia" w:cstheme="minorEastAsia"/>
          <w:b w:val="0"/>
          <w:bCs w:val="0"/>
          <w:color w:val="000000"/>
          <w:kern w:val="2"/>
          <w:sz w:val="28"/>
          <w:szCs w:val="28"/>
          <w:lang w:val="en-US" w:eastAsia="zh-CN" w:bidi="ar-SA"/>
        </w:rPr>
      </w:pPr>
      <w:r>
        <w:rPr>
          <w:rFonts w:hint="eastAsia" w:asciiTheme="minorEastAsia" w:hAnsiTheme="minorEastAsia" w:cstheme="minorEastAsia"/>
          <w:b w:val="0"/>
          <w:bCs w:val="0"/>
          <w:color w:val="000000"/>
          <w:kern w:val="2"/>
          <w:sz w:val="28"/>
          <w:szCs w:val="28"/>
          <w:lang w:val="en-US" w:eastAsia="zh-CN" w:bidi="ar-SA"/>
        </w:rPr>
        <w:t>3.2.1具有医学研究或医学技术相关支持人员（如外聘或合作关系，需提供合作合同或协议；若参选单位有此类专业人员配置，需提供其近一年内所缴交医社保证明）；</w:t>
      </w:r>
    </w:p>
    <w:p w14:paraId="2CF43BDF">
      <w:pPr>
        <w:pageBreakBefore w:val="0"/>
        <w:widowControl w:val="0"/>
        <w:numPr>
          <w:ilvl w:val="0"/>
          <w:numId w:val="0"/>
        </w:numPr>
        <w:kinsoku/>
        <w:wordWrap/>
        <w:overflowPunct/>
        <w:topLinePunct w:val="0"/>
        <w:autoSpaceDE/>
        <w:autoSpaceDN/>
        <w:bidi w:val="0"/>
        <w:adjustRightInd/>
        <w:snapToGrid/>
        <w:spacing w:line="600" w:lineRule="exact"/>
        <w:ind w:leftChars="0" w:firstLine="560" w:firstLineChars="200"/>
        <w:textAlignment w:val="auto"/>
        <w:rPr>
          <w:rFonts w:hint="eastAsia" w:asciiTheme="minorEastAsia" w:hAnsiTheme="minorEastAsia" w:eastAsiaTheme="minorEastAsia" w:cstheme="minorEastAsia"/>
          <w:b w:val="0"/>
          <w:bCs w:val="0"/>
          <w:color w:val="000000"/>
          <w:kern w:val="2"/>
          <w:sz w:val="28"/>
          <w:szCs w:val="28"/>
          <w:lang w:val="en-US" w:eastAsia="zh-CN" w:bidi="ar-SA"/>
        </w:rPr>
      </w:pPr>
      <w:r>
        <w:rPr>
          <w:rFonts w:hint="eastAsia" w:asciiTheme="minorEastAsia" w:hAnsiTheme="minorEastAsia" w:cstheme="minorEastAsia"/>
          <w:b w:val="0"/>
          <w:bCs w:val="0"/>
          <w:color w:val="000000"/>
          <w:kern w:val="2"/>
          <w:sz w:val="28"/>
          <w:szCs w:val="28"/>
          <w:lang w:val="en-US" w:eastAsia="zh-CN" w:bidi="ar-SA"/>
        </w:rPr>
        <w:t>3.2.2设计项目负责团队人员：需提供其执业证明（如专业技术证书）、技术职称、荣誉证书（如有）等、及其所缴交的近一年内医社保凭证。</w:t>
      </w:r>
    </w:p>
    <w:p w14:paraId="18A8E1B0">
      <w:pPr>
        <w:pageBreakBefore w:val="0"/>
        <w:widowControl w:val="0"/>
        <w:numPr>
          <w:ilvl w:val="0"/>
          <w:numId w:val="0"/>
        </w:numPr>
        <w:kinsoku/>
        <w:wordWrap/>
        <w:overflowPunct/>
        <w:topLinePunct w:val="0"/>
        <w:autoSpaceDE/>
        <w:autoSpaceDN/>
        <w:bidi w:val="0"/>
        <w:adjustRightInd/>
        <w:snapToGrid/>
        <w:spacing w:line="600" w:lineRule="exact"/>
        <w:ind w:leftChars="0"/>
        <w:textAlignment w:val="auto"/>
        <w:rPr>
          <w:rFonts w:hint="eastAsia" w:asciiTheme="minorEastAsia" w:hAnsiTheme="minorEastAsia" w:eastAsiaTheme="minorEastAsia" w:cstheme="minorEastAsia"/>
          <w:b/>
          <w:bCs/>
          <w:color w:val="000000"/>
          <w:kern w:val="2"/>
          <w:sz w:val="28"/>
          <w:szCs w:val="28"/>
          <w:lang w:val="en-US" w:eastAsia="zh-CN" w:bidi="ar-SA"/>
        </w:rPr>
      </w:pPr>
      <w:r>
        <w:rPr>
          <w:rFonts w:hint="eastAsia" w:asciiTheme="minorEastAsia" w:hAnsiTheme="minorEastAsia" w:cstheme="minorEastAsia"/>
          <w:b/>
          <w:bCs/>
          <w:color w:val="000000"/>
          <w:kern w:val="2"/>
          <w:sz w:val="28"/>
          <w:szCs w:val="28"/>
          <w:lang w:val="en-US" w:eastAsia="zh-CN" w:bidi="ar-SA"/>
        </w:rPr>
        <w:t xml:space="preserve">    4.</w:t>
      </w:r>
      <w:r>
        <w:rPr>
          <w:rFonts w:hint="eastAsia" w:asciiTheme="minorEastAsia" w:hAnsiTheme="minorEastAsia" w:eastAsiaTheme="minorEastAsia" w:cstheme="minorEastAsia"/>
          <w:b/>
          <w:bCs/>
          <w:color w:val="000000"/>
          <w:kern w:val="2"/>
          <w:sz w:val="28"/>
          <w:szCs w:val="28"/>
          <w:lang w:val="en-US" w:eastAsia="zh-CN" w:bidi="ar-SA"/>
        </w:rPr>
        <w:t>设计作品</w:t>
      </w:r>
    </w:p>
    <w:p w14:paraId="399F8BE1">
      <w:pPr>
        <w:pageBreakBefore w:val="0"/>
        <w:widowControl w:val="0"/>
        <w:numPr>
          <w:ilvl w:val="0"/>
          <w:numId w:val="0"/>
        </w:numPr>
        <w:kinsoku/>
        <w:wordWrap/>
        <w:overflowPunct/>
        <w:topLinePunct w:val="0"/>
        <w:autoSpaceDE/>
        <w:autoSpaceDN/>
        <w:bidi w:val="0"/>
        <w:adjustRightInd/>
        <w:snapToGrid/>
        <w:spacing w:line="600" w:lineRule="exact"/>
        <w:ind w:leftChars="0" w:firstLine="560" w:firstLineChars="200"/>
        <w:textAlignment w:val="auto"/>
        <w:rPr>
          <w:rFonts w:hint="eastAsia" w:asciiTheme="minorEastAsia" w:hAnsiTheme="minorEastAsia" w:eastAsiaTheme="minorEastAsia" w:cstheme="minorEastAsia"/>
          <w:b w:val="0"/>
          <w:bCs w:val="0"/>
          <w:color w:val="000000"/>
          <w:kern w:val="2"/>
          <w:sz w:val="28"/>
          <w:szCs w:val="28"/>
          <w:lang w:val="en-US" w:eastAsia="zh-CN" w:bidi="ar-SA"/>
        </w:rPr>
      </w:pPr>
      <w:r>
        <w:rPr>
          <w:rFonts w:hint="eastAsia" w:asciiTheme="minorEastAsia" w:hAnsiTheme="minorEastAsia" w:eastAsiaTheme="minorEastAsia" w:cstheme="minorEastAsia"/>
          <w:b w:val="0"/>
          <w:bCs w:val="0"/>
          <w:color w:val="000000"/>
          <w:kern w:val="2"/>
          <w:sz w:val="28"/>
          <w:szCs w:val="28"/>
          <w:lang w:val="en-US" w:eastAsia="zh-CN" w:bidi="ar-SA"/>
        </w:rPr>
        <w:t>针对附件一：茵胆平肝胶囊用于肝胆湿热证的研究概况进行分析，设计</w:t>
      </w:r>
      <w:r>
        <w:rPr>
          <w:rFonts w:hint="eastAsia" w:asciiTheme="minorEastAsia" w:hAnsiTheme="minorEastAsia" w:cstheme="minorEastAsia"/>
          <w:b w:val="0"/>
          <w:bCs w:val="0"/>
          <w:color w:val="000000"/>
          <w:kern w:val="2"/>
          <w:sz w:val="28"/>
          <w:szCs w:val="28"/>
          <w:lang w:val="en-US" w:eastAsia="zh-CN" w:bidi="ar-SA"/>
        </w:rPr>
        <w:t>4</w:t>
      </w:r>
      <w:r>
        <w:rPr>
          <w:rFonts w:hint="eastAsia" w:asciiTheme="minorEastAsia" w:hAnsiTheme="minorEastAsia" w:eastAsiaTheme="minorEastAsia" w:cstheme="minorEastAsia"/>
          <w:b w:val="0"/>
          <w:bCs w:val="0"/>
          <w:color w:val="000000"/>
          <w:kern w:val="2"/>
          <w:sz w:val="28"/>
          <w:szCs w:val="28"/>
          <w:lang w:val="en-US" w:eastAsia="zh-CN" w:bidi="ar-SA"/>
        </w:rPr>
        <w:t>-</w:t>
      </w:r>
      <w:r>
        <w:rPr>
          <w:rFonts w:hint="eastAsia" w:asciiTheme="minorEastAsia" w:hAnsiTheme="minorEastAsia" w:cstheme="minorEastAsia"/>
          <w:b w:val="0"/>
          <w:bCs w:val="0"/>
          <w:color w:val="000000"/>
          <w:kern w:val="2"/>
          <w:sz w:val="28"/>
          <w:szCs w:val="28"/>
          <w:lang w:val="en-US" w:eastAsia="zh-CN" w:bidi="ar-SA"/>
        </w:rPr>
        <w:t>8</w:t>
      </w:r>
      <w:r>
        <w:rPr>
          <w:rFonts w:hint="eastAsia" w:asciiTheme="minorEastAsia" w:hAnsiTheme="minorEastAsia" w:eastAsiaTheme="minorEastAsia" w:cstheme="minorEastAsia"/>
          <w:b w:val="0"/>
          <w:bCs w:val="0"/>
          <w:color w:val="000000"/>
          <w:kern w:val="2"/>
          <w:sz w:val="28"/>
          <w:szCs w:val="28"/>
          <w:lang w:val="en-US" w:eastAsia="zh-CN" w:bidi="ar-SA"/>
        </w:rPr>
        <w:t>P</w:t>
      </w:r>
      <w:r>
        <w:rPr>
          <w:rFonts w:hint="eastAsia" w:asciiTheme="minorEastAsia" w:hAnsiTheme="minorEastAsia" w:cstheme="minorEastAsia"/>
          <w:b w:val="0"/>
          <w:bCs w:val="0"/>
          <w:color w:val="000000"/>
          <w:kern w:val="2"/>
          <w:sz w:val="28"/>
          <w:szCs w:val="28"/>
          <w:lang w:val="en-US" w:eastAsia="zh-CN" w:bidi="ar-SA"/>
        </w:rPr>
        <w:t>宣传版面初稿</w:t>
      </w:r>
      <w:r>
        <w:rPr>
          <w:rFonts w:hint="eastAsia" w:asciiTheme="minorEastAsia" w:hAnsiTheme="minorEastAsia" w:eastAsiaTheme="minorEastAsia" w:cstheme="minorEastAsia"/>
          <w:b w:val="0"/>
          <w:bCs w:val="0"/>
          <w:color w:val="000000"/>
          <w:kern w:val="2"/>
          <w:sz w:val="28"/>
          <w:szCs w:val="28"/>
          <w:lang w:val="en-US" w:eastAsia="zh-CN" w:bidi="ar-SA"/>
        </w:rPr>
        <w:t>，并提供设计思路方案（图文示意，图片不一定为最后设计稿图片）</w:t>
      </w:r>
    </w:p>
    <w:p w14:paraId="362B09D7">
      <w:pPr>
        <w:pageBreakBefore w:val="0"/>
        <w:widowControl w:val="0"/>
        <w:numPr>
          <w:ilvl w:val="0"/>
          <w:numId w:val="0"/>
        </w:numPr>
        <w:kinsoku/>
        <w:wordWrap/>
        <w:overflowPunct/>
        <w:topLinePunct w:val="0"/>
        <w:autoSpaceDE/>
        <w:autoSpaceDN/>
        <w:bidi w:val="0"/>
        <w:adjustRightInd/>
        <w:snapToGrid/>
        <w:spacing w:line="600" w:lineRule="exact"/>
        <w:ind w:leftChars="0" w:firstLine="562" w:firstLineChars="200"/>
        <w:textAlignment w:val="auto"/>
        <w:rPr>
          <w:rFonts w:hint="eastAsia" w:asciiTheme="minorEastAsia" w:hAnsiTheme="minorEastAsia" w:cstheme="minorEastAsia"/>
          <w:b/>
          <w:bCs/>
          <w:color w:val="000000"/>
          <w:kern w:val="2"/>
          <w:sz w:val="28"/>
          <w:szCs w:val="28"/>
          <w:lang w:val="en-US" w:eastAsia="zh-CN" w:bidi="ar-SA"/>
        </w:rPr>
      </w:pPr>
      <w:r>
        <w:rPr>
          <w:rFonts w:hint="eastAsia" w:asciiTheme="minorEastAsia" w:hAnsiTheme="minorEastAsia" w:cstheme="minorEastAsia"/>
          <w:b/>
          <w:bCs/>
          <w:color w:val="000000"/>
          <w:kern w:val="2"/>
          <w:sz w:val="28"/>
          <w:szCs w:val="28"/>
          <w:lang w:val="en-US" w:eastAsia="zh-CN" w:bidi="ar-SA"/>
        </w:rPr>
        <w:t>5.增值服务承诺书</w:t>
      </w:r>
      <w:r>
        <w:rPr>
          <w:rFonts w:hint="eastAsia" w:asciiTheme="minorEastAsia" w:hAnsiTheme="minorEastAsia" w:cstheme="minorEastAsia"/>
          <w:b w:val="0"/>
          <w:bCs w:val="0"/>
          <w:color w:val="000000"/>
          <w:kern w:val="2"/>
          <w:sz w:val="28"/>
          <w:szCs w:val="28"/>
          <w:lang w:val="en-US" w:eastAsia="zh-CN" w:bidi="ar-SA"/>
        </w:rPr>
        <w:t>（见附件二）</w:t>
      </w:r>
    </w:p>
    <w:p w14:paraId="32CB9E41">
      <w:pPr>
        <w:pageBreakBefore w:val="0"/>
        <w:widowControl w:val="0"/>
        <w:numPr>
          <w:ilvl w:val="0"/>
          <w:numId w:val="0"/>
        </w:numPr>
        <w:kinsoku/>
        <w:wordWrap/>
        <w:overflowPunct/>
        <w:topLinePunct w:val="0"/>
        <w:autoSpaceDE/>
        <w:autoSpaceDN/>
        <w:bidi w:val="0"/>
        <w:adjustRightInd/>
        <w:snapToGrid/>
        <w:spacing w:line="600" w:lineRule="exact"/>
        <w:ind w:leftChars="0" w:firstLine="562" w:firstLineChars="200"/>
        <w:textAlignment w:val="auto"/>
        <w:rPr>
          <w:rFonts w:hint="eastAsia" w:asciiTheme="minorEastAsia" w:hAnsiTheme="minorEastAsia" w:cstheme="minorEastAsia"/>
          <w:b/>
          <w:bCs/>
          <w:color w:val="000000"/>
          <w:kern w:val="2"/>
          <w:sz w:val="28"/>
          <w:szCs w:val="28"/>
          <w:lang w:val="en-US" w:eastAsia="zh-CN" w:bidi="ar-SA"/>
        </w:rPr>
      </w:pPr>
      <w:r>
        <w:rPr>
          <w:rFonts w:hint="eastAsia" w:asciiTheme="minorEastAsia" w:hAnsiTheme="minorEastAsia" w:cstheme="minorEastAsia"/>
          <w:b/>
          <w:bCs/>
          <w:color w:val="000000"/>
          <w:kern w:val="2"/>
          <w:sz w:val="28"/>
          <w:szCs w:val="28"/>
          <w:lang w:val="en-US" w:eastAsia="zh-CN" w:bidi="ar-SA"/>
        </w:rPr>
        <w:t>6.漳州片仔癀药业股份有限公司四种产品药理宣传手册设计报</w:t>
      </w:r>
    </w:p>
    <w:p w14:paraId="07C1C497">
      <w:pPr>
        <w:pageBreakBefore w:val="0"/>
        <w:widowControl w:val="0"/>
        <w:numPr>
          <w:ilvl w:val="0"/>
          <w:numId w:val="0"/>
        </w:numPr>
        <w:kinsoku/>
        <w:wordWrap/>
        <w:overflowPunct/>
        <w:topLinePunct w:val="0"/>
        <w:autoSpaceDE/>
        <w:autoSpaceDN/>
        <w:bidi w:val="0"/>
        <w:adjustRightInd/>
        <w:snapToGrid/>
        <w:spacing w:line="600" w:lineRule="exact"/>
        <w:ind w:leftChars="0" w:firstLine="562" w:firstLineChars="200"/>
        <w:textAlignment w:val="auto"/>
        <w:rPr>
          <w:rFonts w:hint="eastAsia" w:asciiTheme="minorEastAsia" w:hAnsiTheme="minorEastAsia" w:eastAsiaTheme="minorEastAsia" w:cstheme="minorEastAsia"/>
          <w:b w:val="0"/>
          <w:bCs w:val="0"/>
          <w:color w:val="000000"/>
          <w:kern w:val="2"/>
          <w:sz w:val="28"/>
          <w:szCs w:val="28"/>
          <w:lang w:val="en-US" w:eastAsia="zh-CN" w:bidi="ar-SA"/>
        </w:rPr>
      </w:pPr>
      <w:r>
        <w:rPr>
          <w:rFonts w:hint="eastAsia" w:asciiTheme="minorEastAsia" w:hAnsiTheme="minorEastAsia" w:cstheme="minorEastAsia"/>
          <w:b/>
          <w:bCs/>
          <w:color w:val="000000"/>
          <w:kern w:val="2"/>
          <w:sz w:val="28"/>
          <w:szCs w:val="28"/>
          <w:lang w:val="en-US" w:eastAsia="zh-CN" w:bidi="ar-SA"/>
        </w:rPr>
        <w:t>价表</w:t>
      </w:r>
      <w:r>
        <w:rPr>
          <w:rFonts w:hint="eastAsia" w:asciiTheme="minorEastAsia" w:hAnsiTheme="minorEastAsia" w:cstheme="minorEastAsia"/>
          <w:b w:val="0"/>
          <w:bCs w:val="0"/>
          <w:color w:val="000000"/>
          <w:kern w:val="2"/>
          <w:sz w:val="28"/>
          <w:szCs w:val="28"/>
          <w:lang w:val="en-US" w:eastAsia="zh-CN" w:bidi="ar-SA"/>
        </w:rPr>
        <w:t>（见附件三）</w:t>
      </w:r>
    </w:p>
    <w:p w14:paraId="4E9EED08">
      <w:pPr>
        <w:pageBreakBefore w:val="0"/>
        <w:widowControl w:val="0"/>
        <w:numPr>
          <w:ilvl w:val="0"/>
          <w:numId w:val="0"/>
        </w:numPr>
        <w:kinsoku/>
        <w:wordWrap/>
        <w:overflowPunct/>
        <w:topLinePunct w:val="0"/>
        <w:autoSpaceDE/>
        <w:autoSpaceDN/>
        <w:bidi w:val="0"/>
        <w:adjustRightInd/>
        <w:snapToGrid/>
        <w:spacing w:line="600" w:lineRule="exact"/>
        <w:ind w:leftChars="0" w:firstLine="562" w:firstLineChars="200"/>
        <w:textAlignment w:val="auto"/>
        <w:rPr>
          <w:rFonts w:hint="eastAsia" w:asciiTheme="minorEastAsia" w:hAnsiTheme="minorEastAsia" w:cstheme="minorEastAsia"/>
          <w:b/>
          <w:bCs/>
          <w:color w:val="000000"/>
          <w:kern w:val="2"/>
          <w:sz w:val="28"/>
          <w:szCs w:val="28"/>
          <w:lang w:val="en-US" w:eastAsia="zh-CN" w:bidi="ar-SA"/>
        </w:rPr>
      </w:pPr>
      <w:r>
        <w:rPr>
          <w:rFonts w:hint="eastAsia" w:asciiTheme="minorEastAsia" w:hAnsiTheme="minorEastAsia" w:cstheme="minorEastAsia"/>
          <w:b/>
          <w:bCs/>
          <w:color w:val="000000"/>
          <w:kern w:val="2"/>
          <w:sz w:val="28"/>
          <w:szCs w:val="28"/>
          <w:lang w:val="en-US" w:eastAsia="zh-CN" w:bidi="ar-SA"/>
        </w:rPr>
        <w:t>7.漳州片仔癀药业股份有限公司四种产品药理宣传手册设计综</w:t>
      </w:r>
    </w:p>
    <w:p w14:paraId="75AE27B3">
      <w:pPr>
        <w:pageBreakBefore w:val="0"/>
        <w:widowControl w:val="0"/>
        <w:numPr>
          <w:ilvl w:val="0"/>
          <w:numId w:val="0"/>
        </w:numPr>
        <w:kinsoku/>
        <w:wordWrap/>
        <w:overflowPunct/>
        <w:topLinePunct w:val="0"/>
        <w:autoSpaceDE/>
        <w:autoSpaceDN/>
        <w:bidi w:val="0"/>
        <w:adjustRightInd/>
        <w:snapToGrid/>
        <w:spacing w:line="600" w:lineRule="exact"/>
        <w:ind w:leftChars="0" w:firstLine="562" w:firstLineChars="200"/>
        <w:textAlignment w:val="auto"/>
        <w:rPr>
          <w:rFonts w:hint="eastAsia" w:asciiTheme="minorEastAsia" w:hAnsiTheme="minorEastAsia" w:cstheme="minorEastAsia"/>
          <w:b w:val="0"/>
          <w:bCs w:val="0"/>
          <w:color w:val="000000"/>
          <w:kern w:val="2"/>
          <w:sz w:val="28"/>
          <w:szCs w:val="28"/>
          <w:lang w:val="en-US" w:eastAsia="zh-CN" w:bidi="ar-SA"/>
        </w:rPr>
      </w:pPr>
      <w:r>
        <w:rPr>
          <w:rFonts w:hint="eastAsia" w:asciiTheme="minorEastAsia" w:hAnsiTheme="minorEastAsia" w:cstheme="minorEastAsia"/>
          <w:b/>
          <w:bCs/>
          <w:color w:val="000000"/>
          <w:kern w:val="2"/>
          <w:sz w:val="28"/>
          <w:szCs w:val="28"/>
          <w:lang w:val="en-US" w:eastAsia="zh-CN" w:bidi="ar-SA"/>
        </w:rPr>
        <w:t>合评分表</w:t>
      </w:r>
      <w:r>
        <w:rPr>
          <w:rFonts w:hint="eastAsia" w:asciiTheme="minorEastAsia" w:hAnsiTheme="minorEastAsia" w:cstheme="minorEastAsia"/>
          <w:b w:val="0"/>
          <w:bCs w:val="0"/>
          <w:color w:val="000000"/>
          <w:kern w:val="2"/>
          <w:sz w:val="28"/>
          <w:szCs w:val="28"/>
          <w:lang w:val="en-US" w:eastAsia="zh-CN" w:bidi="ar-SA"/>
        </w:rPr>
        <w:t>（见附件四）</w:t>
      </w:r>
    </w:p>
    <w:p w14:paraId="625F7D21">
      <w:pPr>
        <w:pageBreakBefore w:val="0"/>
        <w:widowControl w:val="0"/>
        <w:kinsoku/>
        <w:wordWrap/>
        <w:overflowPunct/>
        <w:topLinePunct w:val="0"/>
        <w:autoSpaceDE/>
        <w:autoSpaceDN/>
        <w:bidi w:val="0"/>
        <w:adjustRightInd/>
        <w:snapToGrid/>
        <w:spacing w:line="600" w:lineRule="exact"/>
        <w:ind w:firstLine="549"/>
        <w:textAlignment w:val="auto"/>
        <w:rPr>
          <w:rFonts w:hint="eastAsia" w:asciiTheme="minorEastAsia" w:hAnsiTheme="minorEastAsia" w:cstheme="minorEastAsia"/>
          <w:b w:val="0"/>
          <w:bCs w:val="0"/>
          <w:color w:val="000000"/>
          <w:kern w:val="2"/>
          <w:sz w:val="28"/>
          <w:szCs w:val="28"/>
          <w:lang w:val="en-US" w:eastAsia="zh-CN" w:bidi="ar-SA"/>
        </w:rPr>
      </w:pPr>
    </w:p>
    <w:p w14:paraId="3F0EAF32">
      <w:pPr>
        <w:pageBreakBefore w:val="0"/>
        <w:widowControl w:val="0"/>
        <w:kinsoku/>
        <w:wordWrap/>
        <w:overflowPunct/>
        <w:topLinePunct w:val="0"/>
        <w:autoSpaceDE/>
        <w:autoSpaceDN/>
        <w:bidi w:val="0"/>
        <w:adjustRightInd/>
        <w:snapToGrid/>
        <w:spacing w:line="600" w:lineRule="exact"/>
        <w:ind w:firstLine="549"/>
        <w:textAlignment w:val="auto"/>
        <w:rPr>
          <w:rFonts w:hint="eastAsia" w:asciiTheme="minorEastAsia" w:hAnsiTheme="minorEastAsia" w:cstheme="minorEastAsia"/>
          <w:b w:val="0"/>
          <w:bCs w:val="0"/>
          <w:color w:val="000000"/>
          <w:kern w:val="2"/>
          <w:sz w:val="28"/>
          <w:szCs w:val="28"/>
          <w:lang w:val="en-US" w:eastAsia="zh-CN" w:bidi="ar-SA"/>
        </w:rPr>
      </w:pPr>
    </w:p>
    <w:p w14:paraId="514EC555">
      <w:pPr>
        <w:pageBreakBefore w:val="0"/>
        <w:widowControl w:val="0"/>
        <w:kinsoku/>
        <w:wordWrap/>
        <w:overflowPunct/>
        <w:topLinePunct w:val="0"/>
        <w:autoSpaceDE/>
        <w:autoSpaceDN/>
        <w:bidi w:val="0"/>
        <w:adjustRightInd/>
        <w:snapToGrid/>
        <w:spacing w:line="600" w:lineRule="exact"/>
        <w:ind w:firstLine="549"/>
        <w:textAlignment w:val="auto"/>
        <w:rPr>
          <w:rFonts w:hint="eastAsia" w:asciiTheme="minorEastAsia" w:hAnsiTheme="minorEastAsia" w:cstheme="minorEastAsia"/>
          <w:b w:val="0"/>
          <w:bCs w:val="0"/>
          <w:color w:val="000000"/>
          <w:kern w:val="2"/>
          <w:sz w:val="28"/>
          <w:szCs w:val="28"/>
          <w:lang w:val="en-US" w:eastAsia="zh-CN" w:bidi="ar-SA"/>
        </w:rPr>
      </w:pPr>
    </w:p>
    <w:p w14:paraId="551CDA6B">
      <w:pPr>
        <w:pageBreakBefore w:val="0"/>
        <w:widowControl w:val="0"/>
        <w:kinsoku/>
        <w:wordWrap/>
        <w:overflowPunct/>
        <w:topLinePunct w:val="0"/>
        <w:autoSpaceDE/>
        <w:autoSpaceDN/>
        <w:bidi w:val="0"/>
        <w:adjustRightInd/>
        <w:snapToGrid/>
        <w:spacing w:line="600" w:lineRule="exact"/>
        <w:ind w:firstLine="549"/>
        <w:textAlignment w:val="auto"/>
        <w:rPr>
          <w:rFonts w:hint="eastAsia" w:asciiTheme="minorEastAsia" w:hAnsiTheme="minorEastAsia" w:cstheme="minorEastAsia"/>
          <w:b w:val="0"/>
          <w:bCs w:val="0"/>
          <w:color w:val="000000"/>
          <w:kern w:val="2"/>
          <w:sz w:val="28"/>
          <w:szCs w:val="28"/>
          <w:lang w:val="en-US" w:eastAsia="zh-CN" w:bidi="ar-SA"/>
        </w:rPr>
      </w:pPr>
    </w:p>
    <w:p w14:paraId="32E7EF4D">
      <w:pPr>
        <w:pageBreakBefore w:val="0"/>
        <w:widowControl w:val="0"/>
        <w:kinsoku/>
        <w:wordWrap/>
        <w:overflowPunct/>
        <w:topLinePunct w:val="0"/>
        <w:autoSpaceDE/>
        <w:autoSpaceDN/>
        <w:bidi w:val="0"/>
        <w:adjustRightInd/>
        <w:snapToGrid/>
        <w:spacing w:line="600" w:lineRule="exact"/>
        <w:ind w:firstLine="549"/>
        <w:textAlignment w:val="auto"/>
        <w:rPr>
          <w:rFonts w:hint="eastAsia" w:asciiTheme="minorEastAsia" w:hAnsiTheme="minorEastAsia" w:cstheme="minorEastAsia"/>
          <w:b w:val="0"/>
          <w:bCs w:val="0"/>
          <w:color w:val="000000"/>
          <w:kern w:val="2"/>
          <w:sz w:val="28"/>
          <w:szCs w:val="28"/>
          <w:lang w:val="en-US" w:eastAsia="zh-CN" w:bidi="ar-SA"/>
        </w:rPr>
      </w:pPr>
      <w:bookmarkStart w:id="3" w:name="_GoBack"/>
      <w:bookmarkEnd w:id="3"/>
    </w:p>
    <w:p w14:paraId="6BDA11EB">
      <w:pPr>
        <w:pageBreakBefore w:val="0"/>
        <w:widowControl w:val="0"/>
        <w:kinsoku/>
        <w:wordWrap/>
        <w:overflowPunct/>
        <w:topLinePunct w:val="0"/>
        <w:autoSpaceDE/>
        <w:autoSpaceDN/>
        <w:bidi w:val="0"/>
        <w:adjustRightInd/>
        <w:snapToGrid/>
        <w:spacing w:line="600" w:lineRule="exact"/>
        <w:jc w:val="right"/>
        <w:textAlignment w:val="auto"/>
        <w:rPr>
          <w:rFonts w:ascii="宋体" w:hAnsi="宋体"/>
          <w:b/>
          <w:sz w:val="28"/>
          <w:szCs w:val="28"/>
        </w:rPr>
      </w:pPr>
      <w:r>
        <w:rPr>
          <w:rFonts w:hint="eastAsia" w:ascii="宋体" w:hAnsi="宋体"/>
          <w:b/>
          <w:sz w:val="28"/>
          <w:szCs w:val="28"/>
        </w:rPr>
        <w:t>比选单位：漳州片仔癀药业股份有限公司</w:t>
      </w:r>
    </w:p>
    <w:p w14:paraId="711A1B9C">
      <w:pPr>
        <w:pageBreakBefore w:val="0"/>
        <w:widowControl w:val="0"/>
        <w:kinsoku/>
        <w:wordWrap/>
        <w:overflowPunct/>
        <w:topLinePunct w:val="0"/>
        <w:autoSpaceDE/>
        <w:autoSpaceDN/>
        <w:bidi w:val="0"/>
        <w:adjustRightInd/>
        <w:snapToGrid/>
        <w:spacing w:line="600" w:lineRule="exact"/>
        <w:jc w:val="right"/>
        <w:textAlignment w:val="auto"/>
        <w:rPr>
          <w:rFonts w:hint="default" w:asciiTheme="minorEastAsia" w:hAnsiTheme="minorEastAsia" w:cstheme="minorEastAsia"/>
          <w:b w:val="0"/>
          <w:bCs w:val="0"/>
          <w:color w:val="000000"/>
          <w:kern w:val="2"/>
          <w:sz w:val="28"/>
          <w:szCs w:val="28"/>
          <w:lang w:val="en-US" w:eastAsia="zh-CN" w:bidi="ar-SA"/>
        </w:rPr>
      </w:pPr>
      <w:r>
        <w:rPr>
          <w:rFonts w:hint="eastAsia" w:ascii="宋体" w:hAnsi="宋体"/>
          <w:b/>
          <w:sz w:val="28"/>
          <w:szCs w:val="28"/>
        </w:rPr>
        <w:t>2024年</w:t>
      </w:r>
      <w:r>
        <w:rPr>
          <w:rFonts w:hint="eastAsia" w:ascii="宋体" w:hAnsi="宋体"/>
          <w:b/>
          <w:sz w:val="28"/>
          <w:szCs w:val="28"/>
          <w:lang w:val="en-US" w:eastAsia="zh-CN"/>
        </w:rPr>
        <w:t>11</w:t>
      </w:r>
      <w:r>
        <w:rPr>
          <w:rFonts w:hint="eastAsia" w:ascii="宋体" w:hAnsi="宋体"/>
          <w:b/>
          <w:sz w:val="28"/>
          <w:szCs w:val="28"/>
        </w:rPr>
        <w:t>月</w:t>
      </w:r>
      <w:r>
        <w:rPr>
          <w:rFonts w:hint="eastAsia" w:ascii="宋体" w:hAnsi="宋体"/>
          <w:b/>
          <w:sz w:val="28"/>
          <w:szCs w:val="28"/>
          <w:lang w:val="en-US" w:eastAsia="zh-CN"/>
        </w:rPr>
        <w:t>26</w:t>
      </w:r>
      <w:r>
        <w:rPr>
          <w:rFonts w:hint="eastAsia" w:ascii="宋体" w:hAnsi="宋体"/>
          <w:b/>
          <w:sz w:val="28"/>
          <w:szCs w:val="28"/>
        </w:rPr>
        <w:t>日</w:t>
      </w:r>
      <w:r>
        <w:rPr>
          <w:rFonts w:hint="eastAsia"/>
          <w:b/>
          <w:sz w:val="28"/>
          <w:szCs w:val="28"/>
        </w:rPr>
        <w:t xml:space="preserve">   </w:t>
      </w:r>
    </w:p>
    <w:p w14:paraId="531CBD63">
      <w:pPr>
        <w:pStyle w:val="7"/>
        <w:ind w:left="0" w:leftChars="0" w:firstLine="0" w:firstLineChars="0"/>
        <w:jc w:val="left"/>
        <w:rPr>
          <w:rFonts w:hint="eastAsia" w:asciiTheme="minorHAnsi" w:hAnsiTheme="minorHAnsi" w:eastAsiaTheme="minorEastAsia" w:cstheme="minorBidi"/>
          <w:b/>
          <w:bCs/>
          <w:kern w:val="2"/>
          <w:sz w:val="36"/>
          <w:szCs w:val="36"/>
          <w:lang w:val="en-US" w:eastAsia="zh-CN" w:bidi="ar-SA"/>
        </w:rPr>
      </w:pPr>
      <w:r>
        <w:rPr>
          <w:rFonts w:hint="eastAsia" w:asciiTheme="minorHAnsi" w:hAnsiTheme="minorHAnsi" w:eastAsiaTheme="minorEastAsia" w:cstheme="minorBidi"/>
          <w:b/>
          <w:bCs/>
          <w:kern w:val="2"/>
          <w:sz w:val="36"/>
          <w:szCs w:val="36"/>
          <w:lang w:val="en-US" w:eastAsia="zh-CN" w:bidi="ar-SA"/>
        </w:rPr>
        <w:t>附件二：</w:t>
      </w:r>
    </w:p>
    <w:p w14:paraId="1A9952AB">
      <w:pPr>
        <w:pStyle w:val="7"/>
        <w:ind w:left="0" w:leftChars="0" w:firstLine="0" w:firstLineChars="0"/>
        <w:jc w:val="center"/>
        <w:rPr>
          <w:rFonts w:hint="default" w:cstheme="minorBidi"/>
          <w:b/>
          <w:bCs/>
          <w:kern w:val="2"/>
          <w:sz w:val="36"/>
          <w:szCs w:val="36"/>
          <w:lang w:val="en-US" w:eastAsia="zh-CN" w:bidi="ar-SA"/>
        </w:rPr>
      </w:pPr>
      <w:r>
        <w:rPr>
          <w:rFonts w:hint="eastAsia" w:cstheme="minorBidi"/>
          <w:b/>
          <w:bCs/>
          <w:kern w:val="2"/>
          <w:sz w:val="36"/>
          <w:szCs w:val="36"/>
          <w:lang w:val="en-US" w:eastAsia="zh-CN" w:bidi="ar-SA"/>
        </w:rPr>
        <w:t xml:space="preserve">增值服务承诺书 </w:t>
      </w:r>
    </w:p>
    <w:p w14:paraId="19CAA1D4">
      <w:pPr>
        <w:pageBreakBefore w:val="0"/>
        <w:widowControl w:val="0"/>
        <w:numPr>
          <w:ilvl w:val="0"/>
          <w:numId w:val="0"/>
        </w:numPr>
        <w:kinsoku/>
        <w:wordWrap/>
        <w:overflowPunct/>
        <w:topLinePunct w:val="0"/>
        <w:autoSpaceDE/>
        <w:autoSpaceDN/>
        <w:bidi w:val="0"/>
        <w:adjustRightInd/>
        <w:snapToGrid/>
        <w:spacing w:line="600" w:lineRule="exact"/>
        <w:ind w:leftChars="0" w:firstLine="560" w:firstLineChars="200"/>
        <w:textAlignment w:val="auto"/>
        <w:rPr>
          <w:rFonts w:hint="eastAsia" w:asciiTheme="minorEastAsia" w:hAnsiTheme="minorEastAsia" w:cstheme="minorEastAsia"/>
          <w:b w:val="0"/>
          <w:bCs w:val="0"/>
          <w:color w:val="000000"/>
          <w:kern w:val="2"/>
          <w:sz w:val="28"/>
          <w:szCs w:val="28"/>
          <w:lang w:val="en-US" w:eastAsia="zh-CN" w:bidi="ar-SA"/>
        </w:rPr>
      </w:pPr>
      <w:r>
        <w:rPr>
          <w:rFonts w:hint="eastAsia" w:asciiTheme="minorEastAsia" w:hAnsiTheme="minorEastAsia" w:cstheme="minorEastAsia"/>
          <w:b w:val="0"/>
          <w:bCs w:val="0"/>
          <w:color w:val="000000"/>
          <w:kern w:val="2"/>
          <w:sz w:val="28"/>
          <w:szCs w:val="28"/>
          <w:lang w:val="en-US" w:eastAsia="zh-CN" w:bidi="ar-SA"/>
        </w:rPr>
        <w:t>我司</w:t>
      </w:r>
      <w:r>
        <w:rPr>
          <w:rFonts w:hint="eastAsia" w:asciiTheme="minorEastAsia" w:hAnsiTheme="minorEastAsia" w:cstheme="minorEastAsia"/>
          <w:b w:val="0"/>
          <w:bCs w:val="0"/>
          <w:color w:val="000000"/>
          <w:kern w:val="2"/>
          <w:sz w:val="28"/>
          <w:szCs w:val="28"/>
          <w:u w:val="single"/>
          <w:lang w:val="en-US" w:eastAsia="zh-CN" w:bidi="ar-SA"/>
        </w:rPr>
        <w:t xml:space="preserve">                         </w:t>
      </w:r>
      <w:r>
        <w:rPr>
          <w:rFonts w:hint="eastAsia" w:asciiTheme="minorEastAsia" w:hAnsiTheme="minorEastAsia" w:cstheme="minorEastAsia"/>
          <w:b w:val="0"/>
          <w:bCs w:val="0"/>
          <w:color w:val="000000"/>
          <w:kern w:val="2"/>
          <w:sz w:val="28"/>
          <w:szCs w:val="28"/>
          <w:lang w:val="en-US" w:eastAsia="zh-CN" w:bidi="ar-SA"/>
        </w:rPr>
        <w:t>参与漳州片仔癀药业股份有限公司四种产品药理宣传手册（合集）设计项目的参选，若能中选，我司自愿提供以下几项增值服务：</w:t>
      </w:r>
    </w:p>
    <w:p w14:paraId="2E33AFC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560" w:firstLineChars="200"/>
        <w:jc w:val="left"/>
        <w:textAlignment w:val="auto"/>
        <w:rPr>
          <w:rFonts w:hint="eastAsia" w:asciiTheme="minorEastAsia" w:hAnsiTheme="minorEastAsia" w:cstheme="minorEastAsia"/>
          <w:b w:val="0"/>
          <w:bCs w:val="0"/>
          <w:color w:val="000000"/>
          <w:kern w:val="2"/>
          <w:sz w:val="28"/>
          <w:szCs w:val="28"/>
          <w:u w:val="none"/>
          <w:lang w:val="en-US" w:eastAsia="zh-CN" w:bidi="ar-SA"/>
        </w:rPr>
      </w:pPr>
      <w:r>
        <w:rPr>
          <w:rFonts w:hint="eastAsia" w:asciiTheme="minorEastAsia" w:hAnsiTheme="minorEastAsia" w:cstheme="minorEastAsia"/>
          <w:b w:val="0"/>
          <w:bCs w:val="0"/>
          <w:color w:val="000000"/>
          <w:kern w:val="2"/>
          <w:sz w:val="28"/>
          <w:szCs w:val="28"/>
          <w:lang w:val="en-US" w:eastAsia="zh-CN" w:bidi="ar-SA"/>
        </w:rPr>
        <w:t>1.在打样样品确认后，可提供</w:t>
      </w:r>
      <w:r>
        <w:rPr>
          <w:rFonts w:hint="eastAsia" w:asciiTheme="minorEastAsia" w:hAnsiTheme="minorEastAsia" w:cstheme="minorEastAsia"/>
          <w:b w:val="0"/>
          <w:bCs w:val="0"/>
          <w:color w:val="000000"/>
          <w:kern w:val="2"/>
          <w:sz w:val="28"/>
          <w:szCs w:val="28"/>
          <w:u w:val="single"/>
          <w:lang w:val="en-US" w:eastAsia="zh-CN" w:bidi="ar-SA"/>
        </w:rPr>
        <w:t xml:space="preserve">   </w:t>
      </w:r>
      <w:r>
        <w:rPr>
          <w:rFonts w:hint="eastAsia" w:asciiTheme="minorEastAsia" w:hAnsiTheme="minorEastAsia" w:cstheme="minorEastAsia"/>
          <w:b w:val="0"/>
          <w:bCs w:val="0"/>
          <w:color w:val="000000"/>
          <w:kern w:val="2"/>
          <w:sz w:val="28"/>
          <w:szCs w:val="28"/>
          <w:u w:val="none"/>
          <w:lang w:val="en-US" w:eastAsia="zh-CN" w:bidi="ar-SA"/>
        </w:rPr>
        <w:t>册（数量）的成品印刷，且可保证印刷效果及质量。</w:t>
      </w:r>
    </w:p>
    <w:p w14:paraId="070EF98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560" w:firstLineChars="200"/>
        <w:jc w:val="left"/>
        <w:textAlignment w:val="auto"/>
        <w:rPr>
          <w:rFonts w:hint="default" w:asciiTheme="minorEastAsia" w:hAnsiTheme="minorEastAsia" w:cstheme="minorEastAsia"/>
          <w:b w:val="0"/>
          <w:bCs w:val="0"/>
          <w:color w:val="000000"/>
          <w:kern w:val="2"/>
          <w:sz w:val="28"/>
          <w:szCs w:val="28"/>
          <w:lang w:val="en-US" w:eastAsia="zh-CN" w:bidi="ar-SA"/>
        </w:rPr>
      </w:pPr>
      <w:r>
        <w:rPr>
          <w:rFonts w:hint="eastAsia" w:asciiTheme="minorEastAsia" w:hAnsiTheme="minorEastAsia" w:cstheme="minorEastAsia"/>
          <w:b w:val="0"/>
          <w:bCs w:val="0"/>
          <w:color w:val="000000"/>
          <w:kern w:val="2"/>
          <w:sz w:val="28"/>
          <w:szCs w:val="28"/>
          <w:lang w:val="en-US" w:eastAsia="zh-CN" w:bidi="ar-SA"/>
        </w:rPr>
        <w:t>2.在项目结束后，提供</w:t>
      </w:r>
      <w:r>
        <w:rPr>
          <w:rFonts w:hint="eastAsia" w:asciiTheme="minorEastAsia" w:hAnsiTheme="minorEastAsia" w:cstheme="minorEastAsia"/>
          <w:b w:val="0"/>
          <w:bCs w:val="0"/>
          <w:color w:val="000000"/>
          <w:kern w:val="2"/>
          <w:sz w:val="28"/>
          <w:szCs w:val="28"/>
          <w:u w:val="single"/>
          <w:lang w:val="en-US" w:eastAsia="zh-CN" w:bidi="ar-SA"/>
        </w:rPr>
        <w:t xml:space="preserve">    </w:t>
      </w:r>
      <w:r>
        <w:rPr>
          <w:rFonts w:hint="eastAsia" w:asciiTheme="minorEastAsia" w:hAnsiTheme="minorEastAsia" w:cstheme="minorEastAsia"/>
          <w:b w:val="0"/>
          <w:bCs w:val="0"/>
          <w:color w:val="000000"/>
          <w:kern w:val="2"/>
          <w:sz w:val="28"/>
          <w:szCs w:val="28"/>
          <w:lang w:val="en-US" w:eastAsia="zh-CN" w:bidi="ar-SA"/>
        </w:rPr>
        <w:t>年的无偿维护工作，在此期间可对此画册的部份内容提供修改服务，修改内容包括全册</w:t>
      </w:r>
      <w:r>
        <w:rPr>
          <w:rFonts w:hint="eastAsia" w:asciiTheme="minorEastAsia" w:hAnsiTheme="minorEastAsia" w:cstheme="minorEastAsia"/>
          <w:b w:val="0"/>
          <w:bCs w:val="0"/>
          <w:color w:val="000000"/>
          <w:kern w:val="2"/>
          <w:sz w:val="28"/>
          <w:szCs w:val="28"/>
          <w:u w:val="single"/>
          <w:lang w:val="en-US" w:eastAsia="zh-CN" w:bidi="ar-SA"/>
        </w:rPr>
        <w:t xml:space="preserve">    % </w:t>
      </w:r>
      <w:r>
        <w:rPr>
          <w:rFonts w:hint="eastAsia" w:asciiTheme="minorEastAsia" w:hAnsiTheme="minorEastAsia" w:cstheme="minorEastAsia"/>
          <w:b w:val="0"/>
          <w:bCs w:val="0"/>
          <w:color w:val="000000"/>
          <w:kern w:val="2"/>
          <w:sz w:val="28"/>
          <w:szCs w:val="28"/>
          <w:u w:val="none"/>
          <w:lang w:val="en-US" w:eastAsia="zh-CN" w:bidi="ar-SA"/>
        </w:rPr>
        <w:t>相关页数的</w:t>
      </w:r>
      <w:r>
        <w:rPr>
          <w:rFonts w:hint="eastAsia" w:asciiTheme="minorEastAsia" w:hAnsiTheme="minorEastAsia" w:cstheme="minorEastAsia"/>
          <w:b w:val="0"/>
          <w:bCs w:val="0"/>
          <w:color w:val="000000"/>
          <w:kern w:val="2"/>
          <w:sz w:val="28"/>
          <w:szCs w:val="28"/>
          <w:lang w:val="en-US" w:eastAsia="zh-CN" w:bidi="ar-SA"/>
        </w:rPr>
        <w:t>文字调整、图片更换、版面调整。</w:t>
      </w:r>
    </w:p>
    <w:p w14:paraId="375E9226">
      <w:pPr>
        <w:pStyle w:val="7"/>
        <w:ind w:left="0" w:leftChars="0" w:firstLine="0" w:firstLineChars="0"/>
        <w:rPr>
          <w:rFonts w:hint="eastAsia" w:ascii="仿宋" w:hAnsi="仿宋" w:eastAsia="仿宋"/>
          <w:sz w:val="24"/>
          <w:lang w:val="en-US" w:eastAsia="zh-CN"/>
        </w:rPr>
      </w:pPr>
    </w:p>
    <w:p w14:paraId="39C04809">
      <w:pPr>
        <w:pStyle w:val="7"/>
        <w:ind w:left="0" w:leftChars="0" w:firstLine="0" w:firstLineChars="0"/>
        <w:rPr>
          <w:rFonts w:hint="eastAsia" w:ascii="仿宋" w:hAnsi="仿宋" w:eastAsia="仿宋"/>
          <w:sz w:val="24"/>
          <w:lang w:val="en-US" w:eastAsia="zh-CN"/>
        </w:rPr>
      </w:pPr>
      <w:r>
        <w:rPr>
          <w:rFonts w:hint="eastAsia" w:ascii="仿宋" w:hAnsi="仿宋" w:eastAsia="仿宋"/>
          <w:sz w:val="24"/>
          <w:lang w:val="en-US" w:eastAsia="zh-CN"/>
        </w:rPr>
        <w:t>注：1.若还有其它的增值服务可增加；</w:t>
      </w:r>
    </w:p>
    <w:p w14:paraId="2792A08D">
      <w:pPr>
        <w:pStyle w:val="7"/>
        <w:ind w:left="0" w:leftChars="0" w:firstLine="480" w:firstLineChars="200"/>
        <w:rPr>
          <w:rFonts w:hint="default" w:ascii="仿宋" w:hAnsi="仿宋" w:eastAsia="仿宋"/>
          <w:sz w:val="24"/>
          <w:lang w:val="en-US" w:eastAsia="zh-CN"/>
        </w:rPr>
      </w:pPr>
      <w:r>
        <w:rPr>
          <w:rFonts w:hint="eastAsia" w:ascii="仿宋" w:hAnsi="仿宋" w:eastAsia="仿宋"/>
          <w:sz w:val="24"/>
          <w:lang w:val="en-US" w:eastAsia="zh-CN"/>
        </w:rPr>
        <w:t>2.若中选，此承诺内容将作为合同内容，且同时具有法律效益。</w:t>
      </w:r>
    </w:p>
    <w:p w14:paraId="57352395">
      <w:pPr>
        <w:pStyle w:val="7"/>
        <w:ind w:left="0" w:leftChars="0" w:firstLine="0" w:firstLineChars="0"/>
        <w:rPr>
          <w:rFonts w:hint="eastAsia" w:asciiTheme="minorEastAsia" w:hAnsiTheme="minorEastAsia" w:eastAsiaTheme="minorEastAsia" w:cstheme="minorEastAsia"/>
          <w:b w:val="0"/>
          <w:bCs w:val="0"/>
          <w:color w:val="000000"/>
          <w:kern w:val="2"/>
          <w:sz w:val="28"/>
          <w:szCs w:val="28"/>
          <w:lang w:val="en-US" w:eastAsia="zh-CN" w:bidi="ar-SA"/>
        </w:rPr>
      </w:pPr>
      <w:r>
        <w:rPr>
          <w:rFonts w:hint="eastAsia" w:ascii="仿宋" w:hAnsi="仿宋" w:eastAsia="仿宋"/>
          <w:sz w:val="24"/>
          <w:lang w:val="en-US" w:eastAsia="zh-CN"/>
        </w:rPr>
        <w:t xml:space="preserve">         </w:t>
      </w:r>
    </w:p>
    <w:p w14:paraId="22DA1712">
      <w:pPr>
        <w:pStyle w:val="7"/>
        <w:ind w:left="0" w:leftChars="0" w:firstLine="0" w:firstLineChars="0"/>
        <w:jc w:val="both"/>
        <w:rPr>
          <w:rFonts w:hint="eastAsia" w:ascii="仿宋" w:hAnsi="仿宋" w:eastAsia="仿宋"/>
          <w:sz w:val="24"/>
          <w:u w:val="single"/>
          <w:lang w:val="en-US" w:eastAsia="zh-CN"/>
        </w:rPr>
      </w:pPr>
      <w:r>
        <w:rPr>
          <w:rFonts w:hint="eastAsia" w:asciiTheme="minorEastAsia" w:hAnsiTheme="minorEastAsia" w:eastAsiaTheme="minorEastAsia" w:cstheme="minorEastAsia"/>
          <w:b w:val="0"/>
          <w:bCs w:val="0"/>
          <w:color w:val="000000"/>
          <w:kern w:val="2"/>
          <w:sz w:val="28"/>
          <w:szCs w:val="28"/>
          <w:lang w:val="en-US" w:eastAsia="zh-CN" w:bidi="ar-SA"/>
        </w:rPr>
        <w:t xml:space="preserve">                                        承诺人：                 </w:t>
      </w:r>
      <w:r>
        <w:rPr>
          <w:rFonts w:hint="eastAsia" w:ascii="仿宋" w:hAnsi="仿宋" w:eastAsia="仿宋"/>
          <w:sz w:val="24"/>
          <w:u w:val="single"/>
          <w:lang w:val="en-US" w:eastAsia="zh-CN"/>
        </w:rPr>
        <w:t xml:space="preserve"> </w:t>
      </w:r>
    </w:p>
    <w:p w14:paraId="0B1CFF0C">
      <w:pPr>
        <w:pStyle w:val="7"/>
        <w:ind w:left="0" w:leftChars="0" w:firstLine="0" w:firstLineChars="0"/>
        <w:jc w:val="right"/>
        <w:rPr>
          <w:rFonts w:hint="default" w:ascii="仿宋" w:hAnsi="仿宋" w:eastAsia="仿宋"/>
          <w:sz w:val="24"/>
          <w:u w:val="none"/>
          <w:lang w:val="en-US" w:eastAsia="zh-CN"/>
        </w:rPr>
      </w:pPr>
      <w:r>
        <w:rPr>
          <w:rFonts w:hint="eastAsia" w:ascii="仿宋" w:hAnsi="仿宋" w:eastAsia="仿宋"/>
          <w:sz w:val="24"/>
          <w:u w:val="none"/>
          <w:lang w:val="en-US" w:eastAsia="zh-CN"/>
        </w:rPr>
        <w:t xml:space="preserve">  （加盖参选公司印章）</w:t>
      </w:r>
    </w:p>
    <w:p w14:paraId="545B69B9">
      <w:pPr>
        <w:pStyle w:val="7"/>
        <w:ind w:left="0" w:leftChars="0" w:firstLine="0" w:firstLineChars="0"/>
        <w:rPr>
          <w:rFonts w:hint="eastAsia" w:ascii="仿宋" w:hAnsi="仿宋" w:eastAsia="仿宋"/>
          <w:sz w:val="24"/>
        </w:rPr>
      </w:pPr>
    </w:p>
    <w:p w14:paraId="5AAE57F6">
      <w:pPr>
        <w:pStyle w:val="7"/>
        <w:ind w:left="0" w:leftChars="0" w:firstLine="0" w:firstLineChars="0"/>
        <w:rPr>
          <w:rFonts w:hint="eastAsia" w:ascii="仿宋" w:hAnsi="仿宋" w:eastAsia="仿宋"/>
          <w:sz w:val="24"/>
        </w:rPr>
      </w:pPr>
    </w:p>
    <w:p w14:paraId="42529DF8">
      <w:pPr>
        <w:pStyle w:val="7"/>
        <w:ind w:left="0" w:leftChars="0" w:firstLine="0" w:firstLineChars="0"/>
        <w:rPr>
          <w:rFonts w:hint="eastAsia" w:ascii="仿宋" w:hAnsi="仿宋" w:eastAsia="仿宋"/>
          <w:sz w:val="24"/>
        </w:rPr>
      </w:pPr>
    </w:p>
    <w:p w14:paraId="2A9C5BDC">
      <w:pPr>
        <w:pStyle w:val="7"/>
        <w:ind w:left="0" w:leftChars="0" w:firstLine="0" w:firstLineChars="0"/>
        <w:rPr>
          <w:rFonts w:hint="eastAsia" w:ascii="仿宋" w:hAnsi="仿宋" w:eastAsia="仿宋"/>
          <w:sz w:val="24"/>
        </w:rPr>
      </w:pPr>
    </w:p>
    <w:p w14:paraId="4B836800">
      <w:pPr>
        <w:pStyle w:val="7"/>
        <w:ind w:left="0" w:leftChars="0" w:firstLine="0" w:firstLineChars="0"/>
        <w:rPr>
          <w:rFonts w:hint="eastAsia" w:ascii="仿宋" w:hAnsi="仿宋" w:eastAsia="仿宋"/>
          <w:sz w:val="24"/>
        </w:rPr>
      </w:pPr>
    </w:p>
    <w:p w14:paraId="3E72DE31">
      <w:pPr>
        <w:pStyle w:val="7"/>
        <w:ind w:left="0" w:leftChars="0" w:firstLine="0" w:firstLineChars="0"/>
        <w:rPr>
          <w:rFonts w:hint="eastAsia" w:ascii="仿宋" w:hAnsi="仿宋" w:eastAsia="仿宋"/>
          <w:sz w:val="24"/>
        </w:rPr>
      </w:pPr>
    </w:p>
    <w:p w14:paraId="7699DD6C">
      <w:pPr>
        <w:pStyle w:val="7"/>
        <w:ind w:left="0" w:leftChars="0" w:firstLine="0" w:firstLineChars="0"/>
        <w:rPr>
          <w:rFonts w:hint="eastAsia" w:ascii="仿宋" w:hAnsi="仿宋" w:eastAsia="仿宋"/>
          <w:sz w:val="24"/>
        </w:rPr>
      </w:pPr>
    </w:p>
    <w:p w14:paraId="5EC43FA9">
      <w:pPr>
        <w:pStyle w:val="7"/>
        <w:ind w:left="0" w:leftChars="0" w:firstLine="0" w:firstLineChars="0"/>
        <w:rPr>
          <w:rFonts w:hint="eastAsia" w:ascii="仿宋" w:hAnsi="仿宋" w:eastAsia="仿宋"/>
          <w:sz w:val="24"/>
        </w:rPr>
      </w:pPr>
    </w:p>
    <w:p w14:paraId="02E47A6C">
      <w:pPr>
        <w:pStyle w:val="7"/>
        <w:ind w:left="0" w:leftChars="0" w:firstLine="0" w:firstLineChars="0"/>
        <w:rPr>
          <w:rFonts w:hint="eastAsia" w:ascii="仿宋" w:hAnsi="仿宋" w:eastAsia="仿宋"/>
          <w:sz w:val="24"/>
        </w:rPr>
      </w:pPr>
    </w:p>
    <w:p w14:paraId="02C6D4EC">
      <w:pPr>
        <w:pStyle w:val="7"/>
        <w:ind w:left="0" w:leftChars="0" w:firstLine="0" w:firstLineChars="0"/>
        <w:jc w:val="left"/>
        <w:rPr>
          <w:rFonts w:hint="default" w:asciiTheme="minorHAnsi" w:hAnsiTheme="minorHAnsi" w:eastAsiaTheme="minorEastAsia" w:cstheme="minorBidi"/>
          <w:b/>
          <w:bCs/>
          <w:kern w:val="2"/>
          <w:sz w:val="36"/>
          <w:szCs w:val="36"/>
          <w:lang w:val="en-US" w:eastAsia="zh-CN" w:bidi="ar-SA"/>
        </w:rPr>
      </w:pPr>
      <w:r>
        <w:rPr>
          <w:rFonts w:hint="eastAsia" w:asciiTheme="minorHAnsi" w:hAnsiTheme="minorHAnsi" w:eastAsiaTheme="minorEastAsia" w:cstheme="minorBidi"/>
          <w:b/>
          <w:bCs/>
          <w:kern w:val="2"/>
          <w:sz w:val="36"/>
          <w:szCs w:val="36"/>
          <w:lang w:val="en-US" w:eastAsia="zh-CN" w:bidi="ar-SA"/>
        </w:rPr>
        <w:t>附件</w:t>
      </w:r>
      <w:r>
        <w:rPr>
          <w:rFonts w:hint="eastAsia" w:cstheme="minorBidi"/>
          <w:b/>
          <w:bCs/>
          <w:kern w:val="2"/>
          <w:sz w:val="36"/>
          <w:szCs w:val="36"/>
          <w:lang w:val="en-US" w:eastAsia="zh-CN" w:bidi="ar-SA"/>
        </w:rPr>
        <w:t>三</w:t>
      </w:r>
      <w:r>
        <w:rPr>
          <w:rFonts w:hint="eastAsia" w:asciiTheme="minorHAnsi" w:hAnsiTheme="minorHAnsi" w:eastAsiaTheme="minorEastAsia" w:cstheme="minorBidi"/>
          <w:b/>
          <w:bCs/>
          <w:kern w:val="2"/>
          <w:sz w:val="36"/>
          <w:szCs w:val="36"/>
          <w:lang w:val="en-US" w:eastAsia="zh-CN" w:bidi="ar-SA"/>
        </w:rPr>
        <w:t>：</w:t>
      </w:r>
    </w:p>
    <w:p w14:paraId="7D59BF0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sz w:val="36"/>
          <w:szCs w:val="36"/>
        </w:rPr>
      </w:pPr>
      <w:r>
        <w:rPr>
          <w:rFonts w:hint="eastAsia"/>
          <w:b/>
          <w:bCs/>
          <w:sz w:val="36"/>
          <w:szCs w:val="36"/>
        </w:rPr>
        <w:t>漳州片仔癀药业股份有限公司</w:t>
      </w:r>
    </w:p>
    <w:p w14:paraId="1E740A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sz w:val="24"/>
          <w:lang w:val="en-US" w:eastAsia="zh-CN"/>
        </w:rPr>
      </w:pPr>
      <w:r>
        <w:rPr>
          <w:rFonts w:hint="eastAsia"/>
          <w:b/>
          <w:bCs/>
          <w:sz w:val="36"/>
          <w:szCs w:val="36"/>
          <w:lang w:val="en-US" w:eastAsia="zh-CN"/>
        </w:rPr>
        <w:t>四种产品药理宣传手册设计报价表</w:t>
      </w:r>
    </w:p>
    <w:tbl>
      <w:tblPr>
        <w:tblStyle w:val="9"/>
        <w:tblpPr w:leftFromText="180" w:rightFromText="180" w:vertAnchor="text" w:horzAnchor="page" w:tblpX="1653" w:tblpY="41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49"/>
        <w:gridCol w:w="4773"/>
      </w:tblGrid>
      <w:tr w14:paraId="4650F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749" w:type="dxa"/>
            <w:vAlign w:val="top"/>
          </w:tcPr>
          <w:p w14:paraId="527C2A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Theme="minorEastAsia"/>
                <w:b/>
                <w:bCs/>
                <w:sz w:val="28"/>
                <w:szCs w:val="28"/>
                <w:vertAlign w:val="baseline"/>
                <w:lang w:val="en-US" w:eastAsia="zh-CN"/>
              </w:rPr>
            </w:pPr>
            <w:r>
              <w:rPr>
                <w:rFonts w:hint="eastAsia" w:ascii="微软雅黑" w:hAnsi="微软雅黑" w:eastAsia="微软雅黑" w:cs="微软雅黑"/>
                <w:b/>
                <w:bCs/>
                <w:i w:val="0"/>
                <w:iCs w:val="0"/>
                <w:caps w:val="0"/>
                <w:color w:val="333333"/>
                <w:spacing w:val="0"/>
                <w:sz w:val="21"/>
                <w:szCs w:val="21"/>
                <w:shd w:val="clear" w:fill="FFFFFF"/>
                <w:lang w:val="en-US" w:eastAsia="zh-CN"/>
              </w:rPr>
              <w:t>项目</w:t>
            </w:r>
          </w:p>
        </w:tc>
        <w:tc>
          <w:tcPr>
            <w:tcW w:w="4773" w:type="dxa"/>
            <w:vAlign w:val="top"/>
          </w:tcPr>
          <w:p w14:paraId="53007F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微软雅黑"/>
                <w:b/>
                <w:bCs/>
                <w:sz w:val="28"/>
                <w:szCs w:val="28"/>
                <w:vertAlign w:val="baseline"/>
                <w:lang w:val="en-US" w:eastAsia="zh-CN"/>
              </w:rPr>
            </w:pPr>
            <w:r>
              <w:rPr>
                <w:rFonts w:ascii="微软雅黑" w:hAnsi="微软雅黑" w:eastAsia="微软雅黑" w:cs="微软雅黑"/>
                <w:b/>
                <w:bCs/>
                <w:i w:val="0"/>
                <w:iCs w:val="0"/>
                <w:caps w:val="0"/>
                <w:color w:val="333333"/>
                <w:spacing w:val="0"/>
                <w:sz w:val="21"/>
                <w:szCs w:val="21"/>
                <w:shd w:val="clear" w:fill="FFFFFF"/>
              </w:rPr>
              <w:t>每p（单面）</w:t>
            </w:r>
            <w:r>
              <w:rPr>
                <w:rFonts w:hint="eastAsia" w:ascii="微软雅黑" w:hAnsi="微软雅黑" w:eastAsia="微软雅黑" w:cs="微软雅黑"/>
                <w:b/>
                <w:bCs/>
                <w:i w:val="0"/>
                <w:iCs w:val="0"/>
                <w:caps w:val="0"/>
                <w:color w:val="333333"/>
                <w:spacing w:val="0"/>
                <w:sz w:val="21"/>
                <w:szCs w:val="21"/>
                <w:shd w:val="clear" w:fill="FFFFFF"/>
                <w:lang w:eastAsia="zh-CN"/>
              </w:rPr>
              <w:t>（</w:t>
            </w:r>
            <w:r>
              <w:rPr>
                <w:rFonts w:hint="eastAsia" w:ascii="微软雅黑" w:hAnsi="微软雅黑" w:eastAsia="微软雅黑" w:cs="微软雅黑"/>
                <w:b/>
                <w:bCs/>
                <w:i w:val="0"/>
                <w:iCs w:val="0"/>
                <w:caps w:val="0"/>
                <w:color w:val="333333"/>
                <w:spacing w:val="0"/>
                <w:sz w:val="21"/>
                <w:szCs w:val="21"/>
                <w:shd w:val="clear" w:fill="FFFFFF"/>
                <w:lang w:val="en-US" w:eastAsia="zh-CN"/>
              </w:rPr>
              <w:t>含税价）</w:t>
            </w:r>
          </w:p>
        </w:tc>
      </w:tr>
      <w:tr w14:paraId="4B90E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9" w:type="dxa"/>
            <w:vAlign w:val="top"/>
          </w:tcPr>
          <w:p w14:paraId="289355C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Theme="minorEastAsia"/>
                <w:b w:val="0"/>
                <w:bCs w:val="0"/>
                <w:sz w:val="24"/>
                <w:szCs w:val="24"/>
                <w:vertAlign w:val="baseline"/>
                <w:lang w:val="en-US" w:eastAsia="zh-CN"/>
              </w:rPr>
            </w:pPr>
            <w:r>
              <w:rPr>
                <w:rFonts w:hint="eastAsia"/>
                <w:b w:val="0"/>
                <w:bCs w:val="0"/>
                <w:sz w:val="24"/>
                <w:szCs w:val="24"/>
                <w:vertAlign w:val="baseline"/>
                <w:lang w:val="en-US" w:eastAsia="zh-CN"/>
              </w:rPr>
              <w:t>20-40p内版面设计</w:t>
            </w:r>
          </w:p>
        </w:tc>
        <w:tc>
          <w:tcPr>
            <w:tcW w:w="4773" w:type="dxa"/>
            <w:vAlign w:val="top"/>
          </w:tcPr>
          <w:p w14:paraId="423410A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Theme="minorEastAsia"/>
                <w:b w:val="0"/>
                <w:bCs w:val="0"/>
                <w:sz w:val="24"/>
                <w:szCs w:val="24"/>
                <w:vertAlign w:val="baseline"/>
                <w:lang w:val="en-US" w:eastAsia="zh-CN"/>
              </w:rPr>
            </w:pPr>
          </w:p>
        </w:tc>
      </w:tr>
      <w:tr w14:paraId="342F1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9" w:type="dxa"/>
            <w:vAlign w:val="top"/>
          </w:tcPr>
          <w:p w14:paraId="3FEDCB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b w:val="0"/>
                <w:bCs w:val="0"/>
                <w:sz w:val="24"/>
                <w:szCs w:val="24"/>
                <w:vertAlign w:val="baseline"/>
                <w:lang w:val="en-US" w:eastAsia="zh-CN"/>
              </w:rPr>
            </w:pPr>
            <w:r>
              <w:rPr>
                <w:rFonts w:hint="eastAsia"/>
                <w:b w:val="0"/>
                <w:bCs w:val="0"/>
                <w:sz w:val="24"/>
                <w:szCs w:val="24"/>
                <w:vertAlign w:val="baseline"/>
                <w:lang w:val="en-US" w:eastAsia="zh-CN"/>
              </w:rPr>
              <w:t>40-60p内版面设计</w:t>
            </w:r>
          </w:p>
        </w:tc>
        <w:tc>
          <w:tcPr>
            <w:tcW w:w="4773" w:type="dxa"/>
            <w:vAlign w:val="top"/>
          </w:tcPr>
          <w:p w14:paraId="1BF463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Theme="minorEastAsia"/>
                <w:b w:val="0"/>
                <w:bCs w:val="0"/>
                <w:sz w:val="24"/>
                <w:szCs w:val="24"/>
                <w:vertAlign w:val="baseline"/>
                <w:lang w:val="en-US" w:eastAsia="zh-CN"/>
              </w:rPr>
            </w:pPr>
          </w:p>
        </w:tc>
      </w:tr>
      <w:tr w14:paraId="66297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9" w:type="dxa"/>
            <w:vAlign w:val="top"/>
          </w:tcPr>
          <w:p w14:paraId="0A4E1AD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val="0"/>
                <w:bCs w:val="0"/>
                <w:sz w:val="24"/>
                <w:szCs w:val="24"/>
                <w:vertAlign w:val="baseline"/>
                <w:lang w:val="en-US" w:eastAsia="zh-CN"/>
              </w:rPr>
            </w:pPr>
            <w:r>
              <w:rPr>
                <w:rFonts w:hint="eastAsia"/>
                <w:b w:val="0"/>
                <w:bCs w:val="0"/>
                <w:sz w:val="24"/>
                <w:szCs w:val="24"/>
                <w:vertAlign w:val="baseline"/>
                <w:lang w:val="en-US" w:eastAsia="zh-CN"/>
              </w:rPr>
              <w:t>60-80p内版面设计</w:t>
            </w:r>
          </w:p>
        </w:tc>
        <w:tc>
          <w:tcPr>
            <w:tcW w:w="4773" w:type="dxa"/>
            <w:vAlign w:val="top"/>
          </w:tcPr>
          <w:p w14:paraId="6A8608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Theme="minorEastAsia"/>
                <w:b w:val="0"/>
                <w:bCs w:val="0"/>
                <w:sz w:val="24"/>
                <w:szCs w:val="24"/>
                <w:vertAlign w:val="baseline"/>
                <w:lang w:val="en-US" w:eastAsia="zh-CN"/>
              </w:rPr>
            </w:pPr>
          </w:p>
        </w:tc>
      </w:tr>
      <w:tr w14:paraId="38D99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9" w:type="dxa"/>
            <w:vAlign w:val="top"/>
          </w:tcPr>
          <w:p w14:paraId="233663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b w:val="0"/>
                <w:bCs w:val="0"/>
                <w:sz w:val="24"/>
                <w:szCs w:val="24"/>
                <w:vertAlign w:val="baseline"/>
                <w:lang w:val="en-US" w:eastAsia="zh-CN"/>
              </w:rPr>
            </w:pPr>
            <w:r>
              <w:rPr>
                <w:rFonts w:hint="eastAsia"/>
                <w:b w:val="0"/>
                <w:bCs w:val="0"/>
                <w:sz w:val="24"/>
                <w:szCs w:val="24"/>
                <w:vertAlign w:val="baseline"/>
                <w:lang w:val="en-US" w:eastAsia="zh-CN"/>
              </w:rPr>
              <w:t>80p以上版面设计</w:t>
            </w:r>
          </w:p>
        </w:tc>
        <w:tc>
          <w:tcPr>
            <w:tcW w:w="4773" w:type="dxa"/>
            <w:vAlign w:val="top"/>
          </w:tcPr>
          <w:p w14:paraId="731F15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Theme="minorEastAsia"/>
                <w:b w:val="0"/>
                <w:bCs w:val="0"/>
                <w:sz w:val="24"/>
                <w:szCs w:val="24"/>
                <w:vertAlign w:val="baseline"/>
                <w:lang w:val="en-US" w:eastAsia="zh-CN"/>
              </w:rPr>
            </w:pPr>
          </w:p>
        </w:tc>
      </w:tr>
      <w:tr w14:paraId="427D2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9" w:type="dxa"/>
            <w:vAlign w:val="top"/>
          </w:tcPr>
          <w:p w14:paraId="155CDB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val="0"/>
                <w:bCs w:val="0"/>
                <w:sz w:val="24"/>
                <w:szCs w:val="24"/>
                <w:vertAlign w:val="baseline"/>
                <w:lang w:val="en-US" w:eastAsia="zh-CN"/>
              </w:rPr>
            </w:pPr>
            <w:r>
              <w:rPr>
                <w:rFonts w:hint="eastAsia"/>
                <w:b w:val="0"/>
                <w:bCs w:val="0"/>
                <w:sz w:val="24"/>
                <w:szCs w:val="24"/>
                <w:vertAlign w:val="baseline"/>
                <w:lang w:val="en-US" w:eastAsia="zh-CN"/>
              </w:rPr>
              <w:t>平均价格</w:t>
            </w:r>
          </w:p>
        </w:tc>
        <w:tc>
          <w:tcPr>
            <w:tcW w:w="4773" w:type="dxa"/>
            <w:vAlign w:val="top"/>
          </w:tcPr>
          <w:p w14:paraId="432D52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Theme="minorEastAsia"/>
                <w:b w:val="0"/>
                <w:bCs w:val="0"/>
                <w:sz w:val="24"/>
                <w:szCs w:val="24"/>
                <w:vertAlign w:val="baseline"/>
                <w:lang w:val="en-US" w:eastAsia="zh-CN"/>
              </w:rPr>
            </w:pPr>
          </w:p>
        </w:tc>
      </w:tr>
    </w:tbl>
    <w:p w14:paraId="1176CADE">
      <w:pPr>
        <w:pStyle w:val="7"/>
        <w:ind w:left="0" w:leftChars="0" w:firstLine="0" w:firstLineChars="0"/>
        <w:rPr>
          <w:rFonts w:hint="default" w:ascii="仿宋" w:hAnsi="仿宋" w:eastAsia="仿宋"/>
          <w:sz w:val="24"/>
          <w:lang w:val="en-US" w:eastAsia="zh-CN"/>
        </w:rPr>
      </w:pPr>
      <w:r>
        <w:rPr>
          <w:rFonts w:hint="eastAsia" w:ascii="仿宋" w:hAnsi="仿宋" w:eastAsia="仿宋"/>
          <w:b/>
          <w:bCs/>
          <w:sz w:val="24"/>
          <w:lang w:val="en-US" w:eastAsia="zh-CN"/>
        </w:rPr>
        <w:t>注：</w:t>
      </w:r>
      <w:r>
        <w:rPr>
          <w:rFonts w:hint="eastAsia" w:ascii="仿宋" w:hAnsi="仿宋" w:eastAsia="仿宋"/>
          <w:sz w:val="24"/>
          <w:lang w:val="en-US" w:eastAsia="zh-CN"/>
        </w:rPr>
        <w:t>平均价格将作为评分表内“价格”项的评分依据</w:t>
      </w:r>
    </w:p>
    <w:p w14:paraId="6BE5D5D9">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482" w:firstLineChars="200"/>
        <w:jc w:val="left"/>
        <w:textAlignment w:val="auto"/>
        <w:rPr>
          <w:rFonts w:hint="default"/>
          <w:b/>
          <w:bCs/>
          <w:sz w:val="24"/>
          <w:szCs w:val="24"/>
          <w:lang w:val="en-US" w:eastAsia="zh-CN"/>
        </w:rPr>
      </w:pPr>
      <w:r>
        <w:rPr>
          <w:rFonts w:hint="eastAsia"/>
          <w:b/>
          <w:bCs/>
          <w:sz w:val="24"/>
          <w:szCs w:val="24"/>
          <w:lang w:val="en-US" w:eastAsia="zh-CN"/>
        </w:rPr>
        <w:t>关于原创设计：</w:t>
      </w:r>
    </w:p>
    <w:p w14:paraId="5601D55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b w:val="0"/>
          <w:bCs w:val="0"/>
          <w:sz w:val="24"/>
          <w:szCs w:val="24"/>
          <w:lang w:val="en-US" w:eastAsia="zh-CN"/>
        </w:rPr>
      </w:pPr>
      <w:r>
        <w:rPr>
          <w:rFonts w:hint="eastAsia"/>
          <w:b w:val="0"/>
          <w:bCs w:val="0"/>
          <w:sz w:val="24"/>
          <w:szCs w:val="24"/>
          <w:lang w:val="en-US" w:eastAsia="zh-CN"/>
        </w:rPr>
        <w:t>甲方提供的图片、文字等任何信息资料以及乙方提供的作品及素材均要有合法来源或权益，不得违反法律法规、不得侵犯第三方合法权益、不得违反公序良俗。若存在侵犯他方著作权或第三方合法权益（包括但不限于肖像权、著作权、专利权）的情形导致项目不能使用的或导致甲方被追诉、追索的。是甲方原因导致的由甲方自行承担；乙方原因导致的乙方应负责处理，并承担相应的法律后果，及赔偿因此给甲方造成的损失。</w:t>
      </w:r>
    </w:p>
    <w:p w14:paraId="43A1D01C">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482" w:firstLineChars="200"/>
        <w:jc w:val="left"/>
        <w:textAlignment w:val="auto"/>
        <w:rPr>
          <w:rFonts w:hint="default"/>
          <w:b/>
          <w:bCs/>
          <w:sz w:val="24"/>
          <w:szCs w:val="24"/>
          <w:lang w:val="en-US" w:eastAsia="zh-CN"/>
        </w:rPr>
      </w:pPr>
      <w:r>
        <w:rPr>
          <w:rFonts w:hint="eastAsia"/>
          <w:b/>
          <w:bCs/>
          <w:sz w:val="24"/>
          <w:szCs w:val="24"/>
          <w:lang w:val="en-US" w:eastAsia="zh-CN"/>
        </w:rPr>
        <w:t>完成项目时长（必填）：</w:t>
      </w:r>
    </w:p>
    <w:p w14:paraId="0D1B295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default"/>
          <w:lang w:val="en-US" w:eastAsia="zh-CN"/>
        </w:rPr>
      </w:pPr>
      <w:r>
        <w:rPr>
          <w:rFonts w:hint="eastAsia"/>
          <w:b w:val="0"/>
          <w:bCs w:val="0"/>
          <w:sz w:val="24"/>
          <w:szCs w:val="24"/>
          <w:lang w:val="en-US" w:eastAsia="zh-CN"/>
        </w:rPr>
        <w:t>风格确定后完成画册设计稿时长：</w:t>
      </w:r>
      <w:r>
        <w:rPr>
          <w:rFonts w:hint="eastAsia"/>
          <w:b w:val="0"/>
          <w:bCs w:val="0"/>
          <w:sz w:val="24"/>
          <w:szCs w:val="24"/>
          <w:u w:val="single"/>
          <w:lang w:val="en-US" w:eastAsia="zh-CN"/>
        </w:rPr>
        <w:t xml:space="preserve">                </w:t>
      </w:r>
      <w:r>
        <w:rPr>
          <w:rFonts w:hint="eastAsia"/>
          <w:b w:val="0"/>
          <w:bCs w:val="0"/>
          <w:sz w:val="24"/>
          <w:szCs w:val="24"/>
          <w:lang w:val="en-US" w:eastAsia="zh-CN"/>
        </w:rPr>
        <w:t xml:space="preserve"> 天（含法定节假日）</w:t>
      </w:r>
    </w:p>
    <w:p w14:paraId="1B66D86C">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b/>
          <w:bCs/>
          <w:sz w:val="24"/>
          <w:szCs w:val="24"/>
          <w:lang w:val="en-US" w:eastAsia="zh-CN"/>
        </w:rPr>
      </w:pPr>
      <w:r>
        <w:rPr>
          <w:rFonts w:hint="eastAsia"/>
          <w:b/>
          <w:bCs/>
          <w:sz w:val="24"/>
          <w:szCs w:val="24"/>
          <w:lang w:val="en-US" w:eastAsia="zh-CN"/>
        </w:rPr>
        <w:t>三、报价需知：</w:t>
      </w:r>
    </w:p>
    <w:p w14:paraId="547714F6">
      <w:pPr>
        <w:pStyle w:val="7"/>
        <w:keepNext w:val="0"/>
        <w:keepLines w:val="0"/>
        <w:pageBreakBefore w:val="0"/>
        <w:widowControl w:val="0"/>
        <w:kinsoku/>
        <w:wordWrap/>
        <w:overflowPunct/>
        <w:topLinePunct w:val="0"/>
        <w:autoSpaceDE/>
        <w:autoSpaceDN/>
        <w:bidi w:val="0"/>
        <w:adjustRightInd/>
        <w:snapToGrid/>
        <w:spacing w:line="500" w:lineRule="exact"/>
        <w:ind w:left="0" w:leftChars="0"/>
        <w:jc w:val="left"/>
        <w:textAlignment w:val="auto"/>
      </w:pPr>
      <w:r>
        <w:rPr>
          <w:rFonts w:hint="eastAsia" w:cstheme="minorBidi"/>
          <w:b w:val="0"/>
          <w:bCs w:val="0"/>
          <w:kern w:val="2"/>
          <w:sz w:val="24"/>
          <w:szCs w:val="24"/>
          <w:lang w:val="en-US" w:eastAsia="zh-CN" w:bidi="ar-SA"/>
        </w:rPr>
        <w:t>此</w:t>
      </w:r>
      <w:r>
        <w:rPr>
          <w:rFonts w:hint="eastAsia" w:asciiTheme="minorHAnsi" w:hAnsiTheme="minorHAnsi" w:eastAsiaTheme="minorEastAsia" w:cstheme="minorBidi"/>
          <w:b w:val="0"/>
          <w:bCs w:val="0"/>
          <w:kern w:val="2"/>
          <w:sz w:val="24"/>
          <w:szCs w:val="24"/>
          <w:lang w:val="en-US" w:eastAsia="zh-CN" w:bidi="ar-SA"/>
        </w:rPr>
        <w:t>宣传手册设计费用</w:t>
      </w:r>
      <w:r>
        <w:rPr>
          <w:rFonts w:hint="eastAsia" w:cstheme="minorBidi"/>
          <w:b w:val="0"/>
          <w:bCs w:val="0"/>
          <w:kern w:val="2"/>
          <w:sz w:val="24"/>
          <w:szCs w:val="24"/>
          <w:lang w:val="en-US" w:eastAsia="zh-CN" w:bidi="ar-SA"/>
        </w:rPr>
        <w:t>限价30万（含增值税发票费用）</w:t>
      </w:r>
      <w:r>
        <w:rPr>
          <w:rFonts w:hint="eastAsia" w:asciiTheme="minorHAnsi" w:hAnsiTheme="minorHAnsi" w:eastAsiaTheme="minorEastAsia" w:cstheme="minorBidi"/>
          <w:b w:val="0"/>
          <w:bCs w:val="0"/>
          <w:kern w:val="2"/>
          <w:sz w:val="24"/>
          <w:szCs w:val="24"/>
          <w:lang w:val="en-US" w:eastAsia="zh-CN" w:bidi="ar-SA"/>
        </w:rPr>
        <w:t>，如超出总价视为无效，</w:t>
      </w:r>
      <w:r>
        <w:rPr>
          <w:rFonts w:hint="eastAsia" w:cstheme="minorBidi"/>
          <w:b w:val="0"/>
          <w:bCs w:val="0"/>
          <w:kern w:val="2"/>
          <w:sz w:val="24"/>
          <w:szCs w:val="24"/>
          <w:lang w:val="en-US" w:eastAsia="zh-CN" w:bidi="ar-SA"/>
        </w:rPr>
        <w:t>若中选，</w:t>
      </w:r>
      <w:r>
        <w:rPr>
          <w:rFonts w:hint="eastAsia" w:asciiTheme="minorHAnsi" w:hAnsiTheme="minorHAnsi" w:eastAsiaTheme="minorEastAsia" w:cstheme="minorBidi"/>
          <w:b w:val="0"/>
          <w:bCs w:val="0"/>
          <w:kern w:val="2"/>
          <w:sz w:val="24"/>
          <w:szCs w:val="24"/>
          <w:lang w:val="en-US" w:eastAsia="zh-CN" w:bidi="ar-SA"/>
        </w:rPr>
        <w:t>具体结算以实际页码数量</w:t>
      </w:r>
      <w:r>
        <w:rPr>
          <w:rFonts w:hint="eastAsia" w:cstheme="minorBidi"/>
          <w:b w:val="0"/>
          <w:bCs w:val="0"/>
          <w:kern w:val="2"/>
          <w:sz w:val="24"/>
          <w:szCs w:val="24"/>
          <w:lang w:val="en-US" w:eastAsia="zh-CN" w:bidi="ar-SA"/>
        </w:rPr>
        <w:t>区间报价为依据</w:t>
      </w:r>
      <w:r>
        <w:rPr>
          <w:rFonts w:hint="eastAsia" w:asciiTheme="minorHAnsi" w:hAnsiTheme="minorHAnsi" w:eastAsiaTheme="minorEastAsia" w:cstheme="minorBidi"/>
          <w:b w:val="0"/>
          <w:bCs w:val="0"/>
          <w:kern w:val="2"/>
          <w:sz w:val="24"/>
          <w:szCs w:val="24"/>
          <w:lang w:val="en-US" w:eastAsia="zh-CN" w:bidi="ar-SA"/>
        </w:rPr>
        <w:t>，费用包含</w:t>
      </w:r>
      <w:r>
        <w:rPr>
          <w:rFonts w:hint="eastAsia" w:cstheme="minorBidi"/>
          <w:b w:val="0"/>
          <w:bCs w:val="0"/>
          <w:kern w:val="2"/>
          <w:sz w:val="24"/>
          <w:szCs w:val="24"/>
          <w:lang w:val="en-US" w:eastAsia="zh-CN" w:bidi="ar-SA"/>
        </w:rPr>
        <w:t>：</w:t>
      </w:r>
      <w:r>
        <w:rPr>
          <w:rFonts w:hint="eastAsia" w:asciiTheme="minorHAnsi" w:hAnsiTheme="minorHAnsi" w:eastAsiaTheme="minorEastAsia" w:cstheme="minorBidi"/>
          <w:b w:val="0"/>
          <w:bCs w:val="0"/>
          <w:kern w:val="2"/>
          <w:sz w:val="24"/>
          <w:szCs w:val="24"/>
          <w:lang w:val="en-US" w:eastAsia="zh-CN" w:bidi="ar-SA"/>
        </w:rPr>
        <w:t>图文转化所需购买的所有图片版权</w:t>
      </w:r>
      <w:r>
        <w:rPr>
          <w:rFonts w:hint="eastAsia" w:cstheme="minorBidi"/>
          <w:b w:val="0"/>
          <w:bCs w:val="0"/>
          <w:kern w:val="2"/>
          <w:sz w:val="24"/>
          <w:szCs w:val="24"/>
          <w:lang w:val="en-US" w:eastAsia="zh-CN" w:bidi="ar-SA"/>
        </w:rPr>
        <w:t>，</w:t>
      </w:r>
      <w:r>
        <w:rPr>
          <w:rFonts w:hint="eastAsia" w:asciiTheme="minorHAnsi" w:hAnsiTheme="minorHAnsi" w:eastAsiaTheme="minorEastAsia" w:cstheme="minorBidi"/>
          <w:b w:val="0"/>
          <w:bCs w:val="0"/>
          <w:kern w:val="2"/>
          <w:sz w:val="24"/>
          <w:szCs w:val="24"/>
          <w:lang w:val="en-US" w:eastAsia="zh-CN" w:bidi="ar-SA"/>
        </w:rPr>
        <w:t>医学专业人员内容扩展转化费用，图片处理、画册设计、打样费用</w:t>
      </w:r>
      <w:r>
        <w:rPr>
          <w:rFonts w:hint="eastAsia" w:cstheme="minorBidi"/>
          <w:b w:val="0"/>
          <w:bCs w:val="0"/>
          <w:kern w:val="2"/>
          <w:sz w:val="24"/>
          <w:szCs w:val="24"/>
          <w:lang w:val="en-US" w:eastAsia="zh-CN" w:bidi="ar-SA"/>
        </w:rPr>
        <w:t>及增值税发票费用。</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44AD3">
    <w:pPr>
      <w:pStyle w:val="5"/>
    </w:pPr>
  </w:p>
  <w:p w14:paraId="572191D0">
    <w:pPr>
      <w:pStyle w:val="5"/>
    </w:pPr>
  </w:p>
  <w:p w14:paraId="2FC7F02C">
    <w:pPr>
      <w:pStyle w:val="5"/>
    </w:pPr>
  </w:p>
  <w:p w14:paraId="01FD182E">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02DFE6">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602DFE6">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C70E39"/>
    <w:multiLevelType w:val="singleLevel"/>
    <w:tmpl w:val="A5C70E39"/>
    <w:lvl w:ilvl="0" w:tentative="0">
      <w:start w:val="1"/>
      <w:numFmt w:val="decimal"/>
      <w:lvlText w:val="%1."/>
      <w:lvlJc w:val="left"/>
      <w:pPr>
        <w:tabs>
          <w:tab w:val="left" w:pos="312"/>
        </w:tabs>
      </w:pPr>
    </w:lvl>
  </w:abstractNum>
  <w:abstractNum w:abstractNumId="1">
    <w:nsid w:val="E1488A8D"/>
    <w:multiLevelType w:val="singleLevel"/>
    <w:tmpl w:val="E1488A8D"/>
    <w:lvl w:ilvl="0" w:tentative="0">
      <w:start w:val="3"/>
      <w:numFmt w:val="decimal"/>
      <w:suff w:val="nothing"/>
      <w:lvlText w:val="%1、"/>
      <w:lvlJc w:val="left"/>
    </w:lvl>
  </w:abstractNum>
  <w:abstractNum w:abstractNumId="2">
    <w:nsid w:val="33E38ED9"/>
    <w:multiLevelType w:val="singleLevel"/>
    <w:tmpl w:val="33E38ED9"/>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B26E2E"/>
    <w:rsid w:val="0102089A"/>
    <w:rsid w:val="016729EB"/>
    <w:rsid w:val="02990AB0"/>
    <w:rsid w:val="02D92F86"/>
    <w:rsid w:val="03A34A22"/>
    <w:rsid w:val="05B747B5"/>
    <w:rsid w:val="06A54EBF"/>
    <w:rsid w:val="07B26E2E"/>
    <w:rsid w:val="098A484C"/>
    <w:rsid w:val="0A2226BD"/>
    <w:rsid w:val="0B064214"/>
    <w:rsid w:val="0E715E49"/>
    <w:rsid w:val="0F656197"/>
    <w:rsid w:val="0FFB324D"/>
    <w:rsid w:val="11957DD7"/>
    <w:rsid w:val="11BA18B5"/>
    <w:rsid w:val="12413D84"/>
    <w:rsid w:val="128E7179"/>
    <w:rsid w:val="13835B07"/>
    <w:rsid w:val="147F2FD3"/>
    <w:rsid w:val="150C68CB"/>
    <w:rsid w:val="15774FC8"/>
    <w:rsid w:val="1606156C"/>
    <w:rsid w:val="19C72B7A"/>
    <w:rsid w:val="19E51499"/>
    <w:rsid w:val="1B154000"/>
    <w:rsid w:val="1B7C407F"/>
    <w:rsid w:val="1BF63A37"/>
    <w:rsid w:val="1CC34FBB"/>
    <w:rsid w:val="1E442D5A"/>
    <w:rsid w:val="1F20231F"/>
    <w:rsid w:val="205E6558"/>
    <w:rsid w:val="207B14A8"/>
    <w:rsid w:val="21C02F32"/>
    <w:rsid w:val="2674100B"/>
    <w:rsid w:val="26C64DE3"/>
    <w:rsid w:val="26EE4083"/>
    <w:rsid w:val="28112EBA"/>
    <w:rsid w:val="291853E7"/>
    <w:rsid w:val="29B669AE"/>
    <w:rsid w:val="2A1A6F3D"/>
    <w:rsid w:val="2ABC3423"/>
    <w:rsid w:val="2B0E0405"/>
    <w:rsid w:val="2B350C54"/>
    <w:rsid w:val="2C424529"/>
    <w:rsid w:val="2C8B43FD"/>
    <w:rsid w:val="2CE7730B"/>
    <w:rsid w:val="2D624AE2"/>
    <w:rsid w:val="2D7B1970"/>
    <w:rsid w:val="2DB5680A"/>
    <w:rsid w:val="2E204D3E"/>
    <w:rsid w:val="2E824C52"/>
    <w:rsid w:val="2FB13E9F"/>
    <w:rsid w:val="30216A58"/>
    <w:rsid w:val="30B027E8"/>
    <w:rsid w:val="30C916BD"/>
    <w:rsid w:val="31554CFE"/>
    <w:rsid w:val="31B43A55"/>
    <w:rsid w:val="33976A3B"/>
    <w:rsid w:val="342F7A89"/>
    <w:rsid w:val="34500FC1"/>
    <w:rsid w:val="36A06A1C"/>
    <w:rsid w:val="37492C0F"/>
    <w:rsid w:val="38C07AE0"/>
    <w:rsid w:val="39363667"/>
    <w:rsid w:val="3A740F27"/>
    <w:rsid w:val="3AC27952"/>
    <w:rsid w:val="3B3767D2"/>
    <w:rsid w:val="3C70367A"/>
    <w:rsid w:val="3CB11983"/>
    <w:rsid w:val="3CEE0B73"/>
    <w:rsid w:val="3DFC79BE"/>
    <w:rsid w:val="3E9A01F4"/>
    <w:rsid w:val="41920E1A"/>
    <w:rsid w:val="41956FE5"/>
    <w:rsid w:val="437453F5"/>
    <w:rsid w:val="437512B9"/>
    <w:rsid w:val="44C22253"/>
    <w:rsid w:val="460B2A4E"/>
    <w:rsid w:val="495C03CA"/>
    <w:rsid w:val="49E830A7"/>
    <w:rsid w:val="4DC8547B"/>
    <w:rsid w:val="4F101765"/>
    <w:rsid w:val="4F561D5E"/>
    <w:rsid w:val="5076737E"/>
    <w:rsid w:val="519E416C"/>
    <w:rsid w:val="51D5074E"/>
    <w:rsid w:val="52FA02BB"/>
    <w:rsid w:val="53304C85"/>
    <w:rsid w:val="53990623"/>
    <w:rsid w:val="540463E4"/>
    <w:rsid w:val="541B72D5"/>
    <w:rsid w:val="55344AA7"/>
    <w:rsid w:val="55F05340"/>
    <w:rsid w:val="56AF3C76"/>
    <w:rsid w:val="58482E44"/>
    <w:rsid w:val="59914276"/>
    <w:rsid w:val="5B4E6197"/>
    <w:rsid w:val="5DB469B6"/>
    <w:rsid w:val="61932060"/>
    <w:rsid w:val="62C61339"/>
    <w:rsid w:val="62EC731D"/>
    <w:rsid w:val="657C227E"/>
    <w:rsid w:val="66285F62"/>
    <w:rsid w:val="670E0185"/>
    <w:rsid w:val="6BE20961"/>
    <w:rsid w:val="6E3F4508"/>
    <w:rsid w:val="700D2C66"/>
    <w:rsid w:val="70D32F6E"/>
    <w:rsid w:val="71DE1BCB"/>
    <w:rsid w:val="724A7260"/>
    <w:rsid w:val="72EB1CC3"/>
    <w:rsid w:val="74443902"/>
    <w:rsid w:val="75C5557C"/>
    <w:rsid w:val="76FB7F54"/>
    <w:rsid w:val="78C22246"/>
    <w:rsid w:val="78DA4A96"/>
    <w:rsid w:val="790F571C"/>
    <w:rsid w:val="795D1D4E"/>
    <w:rsid w:val="79742B15"/>
    <w:rsid w:val="7B2200AF"/>
    <w:rsid w:val="7B8F64D4"/>
    <w:rsid w:val="7C1C4CF6"/>
    <w:rsid w:val="7D584F27"/>
    <w:rsid w:val="7DB326D6"/>
    <w:rsid w:val="7DD63EDE"/>
    <w:rsid w:val="7FCC0D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after="260" w:line="416" w:lineRule="auto"/>
      <w:ind w:firstLine="628"/>
      <w:jc w:val="center"/>
      <w:outlineLvl w:val="1"/>
    </w:pPr>
    <w:rPr>
      <w:rFonts w:ascii="Arial" w:hAnsi="Arial" w:eastAsia="黑体"/>
      <w:b/>
      <w:bCs/>
      <w:sz w:val="32"/>
      <w:szCs w:val="32"/>
    </w:rPr>
  </w:style>
  <w:style w:type="paragraph" w:styleId="3">
    <w:name w:val="heading 3"/>
    <w:basedOn w:val="1"/>
    <w:next w:val="1"/>
    <w:qFormat/>
    <w:uiPriority w:val="0"/>
    <w:pPr>
      <w:keepNext/>
      <w:keepLines/>
      <w:spacing w:before="260" w:after="260" w:line="416" w:lineRule="auto"/>
      <w:jc w:val="center"/>
      <w:outlineLvl w:val="2"/>
    </w:pPr>
    <w:rPr>
      <w:rFonts w:ascii="宋体"/>
      <w:b/>
      <w:bCs/>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Indent"/>
    <w:basedOn w:val="1"/>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4"/>
    <w:qFormat/>
    <w:uiPriority w:val="0"/>
    <w:pPr>
      <w:ind w:firstLine="420" w:firstLineChars="200"/>
    </w:pPr>
  </w:style>
  <w:style w:type="table" w:styleId="9">
    <w:name w:val="Table Grid"/>
    <w:basedOn w:val="8"/>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2232</Words>
  <Characters>2357</Characters>
  <Lines>0</Lines>
  <Paragraphs>0</Paragraphs>
  <TotalTime>6</TotalTime>
  <ScaleCrop>false</ScaleCrop>
  <LinksUpToDate>false</LinksUpToDate>
  <CharactersWithSpaces>2515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2024-11-19T03:39:00Z</dcterms:created>
  <dc:creator>玉米</dc:creator>
  <cp:lastModifiedBy>玉米</cp:lastModifiedBy>
  <cp:lastPrinted>2024-11-26T01:13:00Z</cp:lastPrinted>
  <dcterms:modified xsi:type="dcterms:W3CDTF">2024-11-26T07:40:39Z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797E4BC34A8E45F499111EFE7C451B6B_11</vt:lpwstr>
  </property>
</Properties>
</file>