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color w:val="000000"/>
          <w:sz w:val="28"/>
          <w:szCs w:val="28"/>
          <w:lang w:val="en-US" w:eastAsia="zh-CN"/>
        </w:rPr>
      </w:pPr>
      <w:r>
        <w:rPr>
          <w:rFonts w:hint="eastAsia" w:ascii="方正小标宋简体" w:hAnsi="方正小标宋简体" w:eastAsia="方正小标宋简体" w:cs="方正小标宋简体"/>
          <w:color w:val="000000"/>
          <w:sz w:val="28"/>
          <w:szCs w:val="28"/>
          <w:lang w:val="en-US" w:eastAsia="zh-CN"/>
        </w:rPr>
        <w:t>附件2</w:t>
      </w:r>
    </w:p>
    <w:p>
      <w:pPr>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2024</w:t>
      </w:r>
      <w:r>
        <w:rPr>
          <w:rFonts w:hint="eastAsia" w:ascii="方正小标宋简体" w:hAnsi="方正小标宋简体" w:eastAsia="方正小标宋简体" w:cs="方正小标宋简体"/>
          <w:b w:val="0"/>
          <w:bCs w:val="0"/>
          <w:color w:val="000000"/>
          <w:sz w:val="32"/>
          <w:szCs w:val="32"/>
          <w:lang w:val="en-US" w:eastAsia="zh-CN"/>
        </w:rPr>
        <w:t>年福建片仔癀健</w:t>
      </w:r>
      <w:r>
        <w:rPr>
          <w:rFonts w:hint="eastAsia" w:ascii="方正小标宋简体" w:hAnsi="方正小标宋简体" w:eastAsia="方正小标宋简体" w:cs="方正小标宋简体"/>
          <w:color w:val="000000"/>
          <w:sz w:val="32"/>
          <w:szCs w:val="32"/>
          <w:lang w:val="en-US" w:eastAsia="zh-CN"/>
        </w:rPr>
        <w:t>康科技有限公司</w:t>
      </w:r>
    </w:p>
    <w:p>
      <w:pPr>
        <w:jc w:val="center"/>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全国连锁零售客户商务会议服务评分表</w:t>
      </w:r>
    </w:p>
    <w:tbl>
      <w:tblPr>
        <w:tblStyle w:val="7"/>
        <w:tblW w:w="86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3"/>
        <w:gridCol w:w="5811"/>
        <w:gridCol w:w="1276"/>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93" w:type="dxa"/>
          </w:tcPr>
          <w:p>
            <w:pPr>
              <w:spacing w:line="360" w:lineRule="auto"/>
              <w:jc w:val="center"/>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bCs/>
                <w:sz w:val="24"/>
                <w:szCs w:val="24"/>
                <w:lang w:val="en-US" w:eastAsia="zh-CN"/>
              </w:rPr>
              <w:t>项目</w:t>
            </w:r>
          </w:p>
        </w:tc>
        <w:tc>
          <w:tcPr>
            <w:tcW w:w="5811" w:type="dxa"/>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评审内容及标准</w:t>
            </w:r>
          </w:p>
        </w:tc>
        <w:tc>
          <w:tcPr>
            <w:tcW w:w="1276" w:type="dxa"/>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所占分值</w:t>
            </w:r>
          </w:p>
        </w:tc>
        <w:tc>
          <w:tcPr>
            <w:tcW w:w="709" w:type="dxa"/>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46" w:hRule="atLeast"/>
          <w:jc w:val="center"/>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sz w:val="26"/>
                <w:szCs w:val="26"/>
              </w:rPr>
            </w:pPr>
            <w:r>
              <w:rPr>
                <w:rFonts w:hint="eastAsia" w:asciiTheme="minorEastAsia" w:hAnsiTheme="minorEastAsia" w:eastAsiaTheme="minorEastAsia" w:cstheme="minorEastAsia"/>
                <w:sz w:val="26"/>
                <w:szCs w:val="26"/>
              </w:rPr>
              <w:t>力</w:t>
            </w:r>
          </w:p>
        </w:tc>
        <w:tc>
          <w:tcPr>
            <w:tcW w:w="58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Theme="minorEastAsia" w:hAnsiTheme="minorEastAsia" w:eastAsiaTheme="minorEastAsia" w:cstheme="minorEastAsia"/>
                <w:sz w:val="26"/>
                <w:szCs w:val="26"/>
              </w:rPr>
              <w:t>2021年至今有承办、执行或主板医药行业、医药企业、行业协会等大型行业论坛、会议活动等案例有效证明文件进行评价，有效证明文件包括该业绩的：中选（成交）通知书复印件</w:t>
            </w:r>
            <w:r>
              <w:rPr>
                <w:rFonts w:hint="eastAsia" w:asciiTheme="minorEastAsia" w:hAnsiTheme="minorEastAsia" w:eastAsiaTheme="minorEastAsia" w:cstheme="minorEastAsia"/>
                <w:sz w:val="26"/>
                <w:szCs w:val="26"/>
                <w:lang w:eastAsia="zh-CN"/>
              </w:rPr>
              <w:t>、</w:t>
            </w:r>
            <w:r>
              <w:rPr>
                <w:rFonts w:hint="eastAsia" w:asciiTheme="minorEastAsia" w:hAnsiTheme="minorEastAsia" w:eastAsiaTheme="minorEastAsia" w:cstheme="minorEastAsia"/>
                <w:sz w:val="26"/>
                <w:szCs w:val="26"/>
                <w:lang w:val="en-US" w:eastAsia="zh-CN"/>
              </w:rPr>
              <w:t>服务</w:t>
            </w:r>
            <w:r>
              <w:rPr>
                <w:rFonts w:hint="eastAsia" w:asciiTheme="minorEastAsia" w:hAnsiTheme="minorEastAsia" w:eastAsiaTheme="minorEastAsia" w:cstheme="minorEastAsia"/>
                <w:sz w:val="26"/>
                <w:szCs w:val="26"/>
              </w:rPr>
              <w:t>合同文本复印件</w:t>
            </w:r>
            <w:r>
              <w:rPr>
                <w:rFonts w:hint="eastAsia" w:asciiTheme="minorEastAsia" w:hAnsiTheme="minorEastAsia" w:eastAsiaTheme="minorEastAsia" w:cstheme="minorEastAsia"/>
                <w:sz w:val="26"/>
                <w:szCs w:val="26"/>
                <w:lang w:eastAsia="zh-CN"/>
              </w:rPr>
              <w:t>、</w:t>
            </w:r>
            <w:r>
              <w:rPr>
                <w:rFonts w:hint="eastAsia" w:asciiTheme="minorEastAsia" w:hAnsiTheme="minorEastAsia" w:eastAsiaTheme="minorEastAsia" w:cstheme="minorEastAsia"/>
                <w:sz w:val="26"/>
                <w:szCs w:val="26"/>
                <w:lang w:val="en-US" w:eastAsia="zh-CN"/>
              </w:rPr>
              <w:t>大型活动主办或承办单位书面或画面证明</w:t>
            </w:r>
            <w:r>
              <w:rPr>
                <w:rFonts w:hint="eastAsia" w:asciiTheme="minorEastAsia" w:hAnsiTheme="minorEastAsia" w:eastAsiaTheme="minorEastAsia" w:cstheme="minorEastAsia"/>
                <w:sz w:val="26"/>
                <w:szCs w:val="26"/>
                <w:lang w:eastAsia="zh-CN"/>
              </w:rPr>
              <w:t>。</w:t>
            </w:r>
            <w:r>
              <w:rPr>
                <w:rFonts w:hint="eastAsia" w:asciiTheme="minorEastAsia" w:hAnsiTheme="minorEastAsia" w:eastAsiaTheme="minorEastAsia" w:cstheme="minorEastAsia"/>
                <w:sz w:val="26"/>
                <w:szCs w:val="26"/>
              </w:rPr>
              <w:t xml:space="preserve"> </w:t>
            </w:r>
            <w:r>
              <w:rPr>
                <w:rFonts w:hint="eastAsia" w:ascii="方正仿宋_GB2312" w:hAnsi="方正仿宋_GB2312" w:eastAsia="方正仿宋_GB2312" w:cs="方正仿宋_GB2312"/>
                <w:sz w:val="26"/>
                <w:szCs w:val="26"/>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方正仿宋_GB2312" w:hAnsi="方正仿宋_GB2312" w:eastAsia="方正仿宋_GB2312" w:cs="方正仿宋_GB2312"/>
                <w:sz w:val="26"/>
                <w:szCs w:val="26"/>
              </w:rPr>
              <w:t>A.100人≤单个案例承揽人数＜200人，每次得1分；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方正仿宋_GB2312" w:hAnsi="方正仿宋_GB2312" w:eastAsia="方正仿宋_GB2312" w:cs="方正仿宋_GB2312"/>
                <w:sz w:val="26"/>
                <w:szCs w:val="26"/>
              </w:rPr>
              <w:t>B.200人≤单个案例承揽人数＜400人，每次得3分；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sz w:val="26"/>
                <w:szCs w:val="26"/>
              </w:rPr>
            </w:pPr>
            <w:r>
              <w:rPr>
                <w:rFonts w:hint="eastAsia" w:ascii="方正仿宋_GB2312" w:hAnsi="方正仿宋_GB2312" w:eastAsia="方正仿宋_GB2312" w:cs="方正仿宋_GB2312"/>
                <w:sz w:val="26"/>
                <w:szCs w:val="26"/>
              </w:rPr>
              <w:t>C.单个案例承揽人数</w:t>
            </w:r>
            <w:r>
              <w:rPr>
                <w:rFonts w:hint="eastAsia" w:ascii="方正仿宋_GB2312" w:hAnsi="方正仿宋_GB2312" w:eastAsia="方正仿宋_GB2312" w:cs="方正仿宋_GB2312"/>
                <w:sz w:val="26"/>
                <w:szCs w:val="26"/>
                <w:lang w:val="en-US" w:eastAsia="zh-CN"/>
              </w:rPr>
              <w:t>≥</w:t>
            </w:r>
            <w:r>
              <w:rPr>
                <w:rFonts w:hint="eastAsia" w:ascii="方正仿宋_GB2312" w:hAnsi="方正仿宋_GB2312" w:eastAsia="方正仿宋_GB2312" w:cs="方正仿宋_GB2312"/>
                <w:sz w:val="26"/>
                <w:szCs w:val="26"/>
              </w:rPr>
              <w:t>400人，每次得5分。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6" w:hRule="atLeast"/>
          <w:jc w:val="center"/>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备</w:t>
            </w:r>
          </w:p>
        </w:tc>
        <w:tc>
          <w:tcPr>
            <w:tcW w:w="58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根据参选人（或其控股公司）项目</w:t>
            </w:r>
            <w:r>
              <w:rPr>
                <w:rFonts w:hint="eastAsia" w:asciiTheme="minorEastAsia" w:hAnsiTheme="minorEastAsia" w:eastAsiaTheme="minorEastAsia" w:cstheme="minorEastAsia"/>
                <w:color w:val="000000"/>
                <w:sz w:val="26"/>
                <w:szCs w:val="26"/>
              </w:rPr>
              <w:t>执行团队整体架构完整程度，各岗位人员的配置情况等进行评价。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000000"/>
                <w:sz w:val="26"/>
                <w:szCs w:val="26"/>
              </w:rPr>
            </w:pPr>
            <w:r>
              <w:rPr>
                <w:rFonts w:hint="eastAsia" w:ascii="方正仿宋_GB2312" w:hAnsi="方正仿宋_GB2312" w:eastAsia="方正仿宋_GB2312" w:cs="方正仿宋_GB2312"/>
                <w:color w:val="000000"/>
                <w:sz w:val="26"/>
                <w:szCs w:val="26"/>
                <w:lang w:val="en-US" w:eastAsia="zh-CN"/>
              </w:rPr>
              <w:t>A.</w:t>
            </w:r>
            <w:r>
              <w:rPr>
                <w:rFonts w:hint="eastAsia" w:ascii="方正仿宋_GB2312" w:hAnsi="方正仿宋_GB2312" w:eastAsia="方正仿宋_GB2312" w:cs="方正仿宋_GB2312"/>
                <w:sz w:val="26"/>
                <w:szCs w:val="26"/>
              </w:rPr>
              <w:t>架构齐全完整，项目组成员数量大于等于10人。且团队成员分工安排合理，职责描述完整，可保证项目顺利进行，得10分；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000000"/>
                <w:sz w:val="26"/>
                <w:szCs w:val="26"/>
              </w:rPr>
            </w:pPr>
            <w:r>
              <w:rPr>
                <w:rFonts w:hint="eastAsia" w:ascii="方正仿宋_GB2312" w:hAnsi="方正仿宋_GB2312" w:eastAsia="方正仿宋_GB2312" w:cs="方正仿宋_GB2312"/>
                <w:color w:val="000000"/>
                <w:sz w:val="26"/>
                <w:szCs w:val="26"/>
                <w:lang w:val="en-US" w:eastAsia="zh-CN"/>
              </w:rPr>
              <w:t>B.</w:t>
            </w:r>
            <w:r>
              <w:rPr>
                <w:rFonts w:hint="eastAsia" w:ascii="方正仿宋_GB2312" w:hAnsi="方正仿宋_GB2312" w:eastAsia="方正仿宋_GB2312" w:cs="方正仿宋_GB2312"/>
                <w:sz w:val="26"/>
                <w:szCs w:val="26"/>
              </w:rPr>
              <w:t>架构基本完整，项目组成员数量小于等于</w:t>
            </w:r>
            <w:r>
              <w:rPr>
                <w:rFonts w:hint="eastAsia" w:ascii="方正仿宋_GB2312" w:hAnsi="方正仿宋_GB2312" w:eastAsia="方正仿宋_GB2312" w:cs="方正仿宋_GB2312"/>
                <w:sz w:val="26"/>
                <w:szCs w:val="26"/>
                <w:lang w:val="en-US" w:eastAsia="zh-CN"/>
              </w:rPr>
              <w:t>8</w:t>
            </w:r>
            <w:r>
              <w:rPr>
                <w:rFonts w:hint="eastAsia" w:ascii="方正仿宋_GB2312" w:hAnsi="方正仿宋_GB2312" w:eastAsia="方正仿宋_GB2312" w:cs="方正仿宋_GB2312"/>
                <w:sz w:val="26"/>
                <w:szCs w:val="26"/>
              </w:rPr>
              <w:t>人。且团队成员的分工较为合理，职责描述较为完善，可保证项目进行，得5分；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sz w:val="26"/>
                <w:szCs w:val="26"/>
              </w:rPr>
            </w:pPr>
            <w:r>
              <w:rPr>
                <w:rFonts w:hint="eastAsia" w:ascii="方正仿宋_GB2312" w:hAnsi="方正仿宋_GB2312" w:eastAsia="方正仿宋_GB2312" w:cs="方正仿宋_GB2312"/>
                <w:color w:val="000000"/>
                <w:sz w:val="26"/>
                <w:szCs w:val="26"/>
                <w:lang w:val="en-US" w:eastAsia="zh-CN"/>
              </w:rPr>
              <w:t>C.</w:t>
            </w:r>
            <w:r>
              <w:rPr>
                <w:rFonts w:hint="eastAsia" w:ascii="方正仿宋_GB2312" w:hAnsi="方正仿宋_GB2312" w:eastAsia="方正仿宋_GB2312" w:cs="方正仿宋_GB2312"/>
                <w:sz w:val="26"/>
                <w:szCs w:val="26"/>
              </w:rPr>
              <w:t>架构较完整，项目组成员数量小于等于5人。且团队成员的分工不明确，职责描述模糊，但基本满足项目落地，得3分；人员安排不合理不得分。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7" w:hRule="atLeast"/>
          <w:jc w:val="center"/>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服务和保证措施</w:t>
            </w:r>
          </w:p>
        </w:tc>
        <w:tc>
          <w:tcPr>
            <w:tcW w:w="58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Theme="minorEastAsia" w:hAnsiTheme="minorEastAsia" w:eastAsiaTheme="minorEastAsia" w:cstheme="minorEastAsia"/>
                <w:sz w:val="26"/>
                <w:szCs w:val="26"/>
              </w:rPr>
              <w:t>本服务项目拟采取的管理运作机制。包括各环节信息反馈处理机制、应急预案。</w:t>
            </w:r>
            <w:r>
              <w:rPr>
                <w:rFonts w:hint="eastAsia" w:ascii="方正仿宋_GB2312" w:hAnsi="方正仿宋_GB2312" w:eastAsia="方正仿宋_GB2312" w:cs="方正仿宋_GB2312"/>
                <w:sz w:val="26"/>
                <w:szCs w:val="26"/>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方正仿宋_GB2312" w:hAnsi="方正仿宋_GB2312" w:eastAsia="方正仿宋_GB2312" w:cs="方正仿宋_GB2312"/>
                <w:sz w:val="26"/>
                <w:szCs w:val="26"/>
              </w:rPr>
              <w:t>A</w:t>
            </w:r>
            <w:r>
              <w:rPr>
                <w:rFonts w:hint="eastAsia" w:ascii="方正仿宋_GB2312" w:hAnsi="方正仿宋_GB2312" w:eastAsia="方正仿宋_GB2312" w:cs="方正仿宋_GB2312"/>
                <w:sz w:val="26"/>
                <w:szCs w:val="26"/>
                <w:lang w:eastAsia="zh-CN"/>
              </w:rPr>
              <w:t>.</w:t>
            </w:r>
            <w:r>
              <w:rPr>
                <w:rFonts w:hint="eastAsia" w:ascii="方正仿宋_GB2312" w:hAnsi="方正仿宋_GB2312" w:eastAsia="方正仿宋_GB2312" w:cs="方正仿宋_GB2312"/>
                <w:sz w:val="26"/>
                <w:szCs w:val="26"/>
              </w:rPr>
              <w:t>优秀，得</w:t>
            </w:r>
            <w:r>
              <w:rPr>
                <w:rFonts w:hint="eastAsia" w:ascii="方正仿宋_GB2312" w:hAnsi="方正仿宋_GB2312" w:eastAsia="方正仿宋_GB2312" w:cs="方正仿宋_GB2312"/>
                <w:sz w:val="26"/>
                <w:szCs w:val="26"/>
                <w:lang w:val="en-US" w:eastAsia="zh-CN"/>
              </w:rPr>
              <w:t>5</w:t>
            </w:r>
            <w:r>
              <w:rPr>
                <w:rFonts w:hint="eastAsia" w:ascii="方正仿宋_GB2312" w:hAnsi="方正仿宋_GB2312" w:eastAsia="方正仿宋_GB2312" w:cs="方正仿宋_GB2312"/>
                <w:sz w:val="26"/>
                <w:szCs w:val="26"/>
              </w:rPr>
              <w:t>分：（有相应的保证措施）；</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方正仿宋_GB2312" w:hAnsi="方正仿宋_GB2312" w:eastAsia="方正仿宋_GB2312" w:cs="方正仿宋_GB2312"/>
                <w:sz w:val="26"/>
                <w:szCs w:val="26"/>
              </w:rPr>
              <w:t>B．良好，得</w:t>
            </w:r>
            <w:r>
              <w:rPr>
                <w:rFonts w:hint="eastAsia" w:ascii="方正仿宋_GB2312" w:hAnsi="方正仿宋_GB2312" w:eastAsia="方正仿宋_GB2312" w:cs="方正仿宋_GB2312"/>
                <w:sz w:val="26"/>
                <w:szCs w:val="26"/>
                <w:lang w:val="en-US" w:eastAsia="zh-CN"/>
              </w:rPr>
              <w:t>3</w:t>
            </w:r>
            <w:r>
              <w:rPr>
                <w:rFonts w:hint="eastAsia" w:ascii="方正仿宋_GB2312" w:hAnsi="方正仿宋_GB2312" w:eastAsia="方正仿宋_GB2312" w:cs="方正仿宋_GB2312"/>
                <w:sz w:val="26"/>
                <w:szCs w:val="26"/>
              </w:rPr>
              <w:t>分：（提供的服务质量承诺比较全面）；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方正仿宋_GB2312" w:hAnsi="方正仿宋_GB2312" w:eastAsia="方正仿宋_GB2312" w:cs="方正仿宋_GB2312"/>
                <w:sz w:val="26"/>
                <w:szCs w:val="26"/>
              </w:rPr>
              <w:t>C</w:t>
            </w:r>
            <w:r>
              <w:rPr>
                <w:rFonts w:hint="eastAsia" w:ascii="方正仿宋_GB2312" w:hAnsi="方正仿宋_GB2312" w:eastAsia="方正仿宋_GB2312" w:cs="方正仿宋_GB2312"/>
                <w:sz w:val="26"/>
                <w:szCs w:val="26"/>
                <w:lang w:eastAsia="zh-CN"/>
              </w:rPr>
              <w:t>.</w:t>
            </w:r>
            <w:r>
              <w:rPr>
                <w:rFonts w:hint="eastAsia" w:ascii="方正仿宋_GB2312" w:hAnsi="方正仿宋_GB2312" w:eastAsia="方正仿宋_GB2312" w:cs="方正仿宋_GB2312"/>
                <w:sz w:val="26"/>
                <w:szCs w:val="26"/>
              </w:rPr>
              <w:t>一般，得</w:t>
            </w:r>
            <w:r>
              <w:rPr>
                <w:rFonts w:hint="eastAsia" w:ascii="方正仿宋_GB2312" w:hAnsi="方正仿宋_GB2312" w:eastAsia="方正仿宋_GB2312" w:cs="方正仿宋_GB2312"/>
                <w:sz w:val="26"/>
                <w:szCs w:val="26"/>
                <w:lang w:val="en-US" w:eastAsia="zh-CN"/>
              </w:rPr>
              <w:t>1</w:t>
            </w:r>
            <w:r>
              <w:rPr>
                <w:rFonts w:hint="eastAsia" w:ascii="方正仿宋_GB2312" w:hAnsi="方正仿宋_GB2312" w:eastAsia="方正仿宋_GB2312" w:cs="方正仿宋_GB2312"/>
                <w:sz w:val="26"/>
                <w:szCs w:val="26"/>
              </w:rPr>
              <w:t>分：（基本满足要求）。</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9" w:hRule="atLeast"/>
          <w:jc w:val="center"/>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划</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务</w:t>
            </w:r>
          </w:p>
        </w:tc>
        <w:tc>
          <w:tcPr>
            <w:tcW w:w="58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000000"/>
                <w:sz w:val="26"/>
                <w:szCs w:val="26"/>
                <w:lang w:val="en-US" w:eastAsia="zh-CN"/>
              </w:rPr>
            </w:pPr>
            <w:r>
              <w:rPr>
                <w:rFonts w:hint="eastAsia" w:asciiTheme="minorEastAsia" w:hAnsiTheme="minorEastAsia" w:eastAsiaTheme="minorEastAsia" w:cstheme="minorEastAsia"/>
                <w:color w:val="000000"/>
                <w:sz w:val="26"/>
                <w:szCs w:val="26"/>
                <w:lang w:val="en-US" w:eastAsia="zh-CN"/>
              </w:rPr>
              <w:t>根据参选人（或其控股公司）提供的会务执行服务方案（包括但不限于场地布置安排、摄影摄像等内容）。</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000000"/>
                <w:sz w:val="26"/>
                <w:szCs w:val="26"/>
                <w:lang w:val="en-US" w:eastAsia="zh-CN"/>
              </w:rPr>
            </w:pPr>
            <w:r>
              <w:rPr>
                <w:rFonts w:hint="eastAsia" w:ascii="方正仿宋_GB2312" w:hAnsi="方正仿宋_GB2312" w:eastAsia="方正仿宋_GB2312" w:cs="方正仿宋_GB2312"/>
                <w:color w:val="000000"/>
                <w:sz w:val="26"/>
                <w:szCs w:val="26"/>
                <w:lang w:val="en-US" w:eastAsia="zh-CN"/>
              </w:rPr>
              <w:t>A.方案完整，各环节安排合理，对不同环节的实施过程中存在的重点难点进行分析，可确保项目顺利开展得16-20分；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000000"/>
                <w:sz w:val="26"/>
                <w:szCs w:val="26"/>
                <w:lang w:val="en-US" w:eastAsia="zh-CN"/>
              </w:rPr>
            </w:pPr>
            <w:r>
              <w:rPr>
                <w:rFonts w:hint="eastAsia" w:ascii="方正仿宋_GB2312" w:hAnsi="方正仿宋_GB2312" w:eastAsia="方正仿宋_GB2312" w:cs="方正仿宋_GB2312"/>
                <w:color w:val="000000"/>
                <w:sz w:val="26"/>
                <w:szCs w:val="26"/>
                <w:lang w:val="en-US" w:eastAsia="zh-CN"/>
              </w:rPr>
              <w:t>B.方案基本完整，方案细节的叙述较为简单普通，对不同环节的实施过程中存在的重点难点进行分析，对项目实施有一定帮助得11-15分；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sz w:val="26"/>
                <w:szCs w:val="26"/>
              </w:rPr>
            </w:pPr>
            <w:r>
              <w:rPr>
                <w:rFonts w:hint="eastAsia" w:ascii="方正仿宋_GB2312" w:hAnsi="方正仿宋_GB2312" w:eastAsia="方正仿宋_GB2312" w:cs="方正仿宋_GB2312"/>
                <w:color w:val="000000"/>
                <w:sz w:val="26"/>
                <w:szCs w:val="26"/>
                <w:lang w:val="en-US" w:eastAsia="zh-CN"/>
              </w:rPr>
              <w:t>C.方案基本完整，方案细节的叙述较为简单普通，对不同环节的实施过程中存在的重点难点进行分析，分析较为一般得5-10分；方案不完整或不可行或内容较差不得分。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分</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2" w:hRule="atLeast"/>
          <w:jc w:val="center"/>
        </w:trPr>
        <w:tc>
          <w:tcPr>
            <w:tcW w:w="89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媒</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sz w:val="26"/>
                <w:szCs w:val="26"/>
              </w:rPr>
            </w:pPr>
            <w:r>
              <w:rPr>
                <w:rFonts w:hint="eastAsia" w:asciiTheme="minorEastAsia" w:hAnsiTheme="minorEastAsia" w:eastAsiaTheme="minorEastAsia" w:cstheme="minorEastAsia"/>
                <w:sz w:val="26"/>
                <w:szCs w:val="26"/>
              </w:rPr>
              <w:t>传</w:t>
            </w:r>
          </w:p>
        </w:tc>
        <w:tc>
          <w:tcPr>
            <w:tcW w:w="5811"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6"/>
                <w:szCs w:val="26"/>
                <w:lang w:val="en-US" w:eastAsia="zh-CN"/>
              </w:rPr>
            </w:pPr>
            <w:r>
              <w:rPr>
                <w:rFonts w:hint="eastAsia" w:asciiTheme="minorEastAsia" w:hAnsiTheme="minorEastAsia" w:eastAsiaTheme="minorEastAsia" w:cstheme="minorEastAsia"/>
                <w:color w:val="auto"/>
                <w:sz w:val="26"/>
                <w:szCs w:val="26"/>
                <w:lang w:val="en-US" w:eastAsia="zh-CN"/>
              </w:rPr>
              <w:t>根据参选人（或其控股公司）提供的会务执行服务方案提供权威媒体宣传渠道报道（包含但不限于文字、视频等）</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default"/>
                <w:lang w:val="en-US" w:eastAsia="zh-CN"/>
              </w:rPr>
            </w:pPr>
            <w:r>
              <w:rPr>
                <w:rFonts w:hint="eastAsia" w:asciiTheme="minorEastAsia" w:hAnsiTheme="minorEastAsia" w:cstheme="minorEastAsia"/>
                <w:color w:val="auto"/>
                <w:sz w:val="26"/>
                <w:szCs w:val="26"/>
                <w:lang w:val="en-US" w:eastAsia="zh-CN"/>
              </w:rPr>
              <w:t>A.</w:t>
            </w:r>
            <w:r>
              <w:rPr>
                <w:rFonts w:hint="eastAsia" w:asciiTheme="minorEastAsia" w:hAnsiTheme="minorEastAsia" w:eastAsiaTheme="minorEastAsia" w:cstheme="minorEastAsia"/>
                <w:color w:val="auto"/>
                <w:sz w:val="26"/>
                <w:szCs w:val="26"/>
                <w:lang w:val="en-US" w:eastAsia="zh-CN"/>
              </w:rPr>
              <w:t>媒体矩阵的粉丝量大于20万得5分</w:t>
            </w:r>
            <w:r>
              <w:rPr>
                <w:rFonts w:hint="eastAsia" w:asciiTheme="minorEastAsia" w:hAnsiTheme="minorEastAsia" w:eastAsiaTheme="minorEastAsia" w:cstheme="minorEastAsia"/>
                <w:color w:val="auto"/>
                <w:sz w:val="26"/>
                <w:szCs w:val="26"/>
                <w:lang w:val="en-US" w:eastAsia="zh-CN"/>
              </w:rPr>
              <w:br w:type="textWrapping"/>
            </w:r>
            <w:r>
              <w:rPr>
                <w:rFonts w:hint="eastAsia" w:asciiTheme="minorEastAsia" w:hAnsiTheme="minorEastAsia" w:eastAsiaTheme="minorEastAsia" w:cstheme="minorEastAsia"/>
                <w:color w:val="auto"/>
                <w:sz w:val="26"/>
                <w:szCs w:val="26"/>
                <w:lang w:val="en-US" w:eastAsia="zh-CN"/>
              </w:rPr>
              <w:t>B.媒体矩阵的粉丝量大于10万小于20万得3分</w:t>
            </w:r>
            <w:r>
              <w:rPr>
                <w:rFonts w:hint="eastAsia" w:asciiTheme="minorEastAsia" w:hAnsiTheme="minorEastAsia" w:eastAsiaTheme="minorEastAsia" w:cstheme="minorEastAsia"/>
                <w:color w:val="auto"/>
                <w:sz w:val="26"/>
                <w:szCs w:val="26"/>
                <w:lang w:val="en-US" w:eastAsia="zh-CN"/>
              </w:rPr>
              <w:br w:type="textWrapping"/>
            </w:r>
            <w:r>
              <w:rPr>
                <w:rFonts w:hint="eastAsia" w:asciiTheme="minorEastAsia" w:hAnsiTheme="minorEastAsia" w:eastAsiaTheme="minorEastAsia" w:cstheme="minorEastAsia"/>
                <w:color w:val="auto"/>
                <w:sz w:val="26"/>
                <w:szCs w:val="26"/>
                <w:lang w:val="en-US" w:eastAsia="zh-CN"/>
              </w:rPr>
              <w:t>C.媒体矩阵的粉丝量小于10万得1分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5分</w:t>
            </w:r>
            <w:bookmarkStart w:id="0" w:name="_GoBack"/>
            <w:bookmarkEnd w:id="0"/>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02" w:hRule="atLeast"/>
          <w:jc w:val="center"/>
        </w:trPr>
        <w:tc>
          <w:tcPr>
            <w:tcW w:w="89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sz w:val="26"/>
                <w:szCs w:val="26"/>
              </w:rPr>
            </w:pPr>
          </w:p>
        </w:tc>
        <w:tc>
          <w:tcPr>
            <w:tcW w:w="5811"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cstheme="minorEastAsia"/>
                <w:color w:val="auto"/>
                <w:sz w:val="26"/>
                <w:szCs w:val="26"/>
                <w:lang w:eastAsia="zh-CN"/>
              </w:rPr>
            </w:pPr>
            <w:r>
              <w:rPr>
                <w:rFonts w:hint="eastAsia" w:asciiTheme="minorEastAsia" w:hAnsiTheme="minorEastAsia" w:eastAsiaTheme="minorEastAsia" w:cstheme="minorEastAsia"/>
                <w:color w:val="auto"/>
                <w:sz w:val="26"/>
                <w:szCs w:val="26"/>
              </w:rPr>
              <w:t>根据参选人（或其控股公司）提供的会务执行</w:t>
            </w:r>
            <w:r>
              <w:rPr>
                <w:rFonts w:hint="eastAsia" w:asciiTheme="minorEastAsia" w:hAnsiTheme="minorEastAsia" w:cstheme="minorEastAsia"/>
                <w:color w:val="auto"/>
                <w:sz w:val="26"/>
                <w:szCs w:val="26"/>
                <w:lang w:val="en-US" w:eastAsia="zh-CN"/>
              </w:rPr>
              <w:t>期间人员采访、视频拍摄及剪辑、推文撰写等</w:t>
            </w:r>
            <w:r>
              <w:rPr>
                <w:rFonts w:hint="eastAsia" w:asciiTheme="minorEastAsia" w:hAnsiTheme="minorEastAsia" w:eastAsiaTheme="minorEastAsia" w:cstheme="minorEastAsia"/>
                <w:color w:val="auto"/>
                <w:sz w:val="26"/>
                <w:szCs w:val="26"/>
              </w:rPr>
              <w:t>服务</w:t>
            </w:r>
            <w:r>
              <w:rPr>
                <w:rFonts w:hint="eastAsia" w:asciiTheme="minorEastAsia" w:hAnsiTheme="minorEastAsia" w:cstheme="minorEastAsia"/>
                <w:color w:val="auto"/>
                <w:sz w:val="26"/>
                <w:szCs w:val="26"/>
                <w:lang w:val="en-US" w:eastAsia="zh-CN"/>
              </w:rPr>
              <w:t>方案策划</w:t>
            </w:r>
            <w:r>
              <w:rPr>
                <w:rFonts w:hint="eastAsia" w:asciiTheme="minorEastAsia" w:hAnsiTheme="minorEastAsia" w:cstheme="minorEastAsia"/>
                <w:color w:val="auto"/>
                <w:sz w:val="26"/>
                <w:szCs w:val="26"/>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lang w:val="en-US" w:eastAsia="zh-CN"/>
              </w:rPr>
            </w:pPr>
            <w:r>
              <w:rPr>
                <w:rFonts w:hint="eastAsia" w:ascii="方正仿宋_GB2312" w:hAnsi="方正仿宋_GB2312" w:eastAsia="方正仿宋_GB2312" w:cs="方正仿宋_GB2312"/>
                <w:sz w:val="26"/>
                <w:szCs w:val="26"/>
                <w:lang w:val="en-US" w:eastAsia="zh-CN"/>
              </w:rPr>
              <w:t>提供其中一项服务方案策划得1分；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方正仿宋_GB2312" w:hAnsi="方正仿宋_GB2312" w:eastAsia="方正仿宋_GB2312" w:cs="方正仿宋_GB2312"/>
                <w:sz w:val="26"/>
                <w:szCs w:val="26"/>
                <w:lang w:val="en-US" w:eastAsia="zh-CN"/>
              </w:rPr>
              <w:t>提供其中二项服务方案策划得3分；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sz w:val="26"/>
                <w:szCs w:val="26"/>
              </w:rPr>
            </w:pPr>
            <w:r>
              <w:rPr>
                <w:rFonts w:hint="eastAsia" w:ascii="方正仿宋_GB2312" w:hAnsi="方正仿宋_GB2312" w:eastAsia="方正仿宋_GB2312" w:cs="方正仿宋_GB2312"/>
                <w:sz w:val="26"/>
                <w:szCs w:val="26"/>
                <w:lang w:val="en-US" w:eastAsia="zh-CN"/>
              </w:rPr>
              <w:t>提供其中三项服务方案策划得5分</w:t>
            </w:r>
            <w:r>
              <w:rPr>
                <w:rFonts w:hint="eastAsia" w:ascii="方正仿宋_GB2312" w:hAnsi="方正仿宋_GB2312" w:eastAsia="方正仿宋_GB2312" w:cs="方正仿宋_GB2312"/>
                <w:sz w:val="26"/>
                <w:szCs w:val="26"/>
                <w:lang w:eastAsia="zh-CN"/>
              </w:rPr>
              <w:t>。</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0" w:hRule="atLeast"/>
          <w:jc w:val="center"/>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6"/>
                <w:szCs w:val="26"/>
                <w:lang w:val="en-US" w:eastAsia="zh-CN"/>
              </w:rPr>
            </w:pPr>
            <w:r>
              <w:rPr>
                <w:rFonts w:hint="eastAsia" w:asciiTheme="minorEastAsia" w:hAnsiTheme="minorEastAsia" w:cstheme="minorEastAsia"/>
                <w:sz w:val="26"/>
                <w:szCs w:val="26"/>
                <w:lang w:val="en-US" w:eastAsia="zh-CN"/>
              </w:rPr>
              <w:t>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6"/>
                <w:szCs w:val="26"/>
                <w:lang w:val="en-US" w:eastAsia="zh-CN"/>
              </w:rPr>
            </w:pPr>
            <w:r>
              <w:rPr>
                <w:rFonts w:hint="eastAsia" w:asciiTheme="minorEastAsia" w:hAnsiTheme="minorEastAsia" w:cstheme="minorEastAsia"/>
                <w:sz w:val="26"/>
                <w:szCs w:val="26"/>
                <w:lang w:val="en-US" w:eastAsia="zh-CN"/>
              </w:rPr>
              <w:t>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sz w:val="26"/>
                <w:szCs w:val="26"/>
                <w:lang w:val="en-US" w:eastAsia="zh-CN"/>
              </w:rPr>
            </w:pPr>
            <w:r>
              <w:rPr>
                <w:rFonts w:hint="eastAsia" w:asciiTheme="minorEastAsia" w:hAnsiTheme="minorEastAsia" w:cstheme="minorEastAsia"/>
                <w:sz w:val="26"/>
                <w:szCs w:val="26"/>
                <w:lang w:val="en-US" w:eastAsia="zh-CN"/>
              </w:rPr>
              <w:t>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6"/>
                <w:szCs w:val="26"/>
                <w:lang w:val="en-US" w:eastAsia="zh-CN"/>
              </w:rPr>
            </w:pPr>
            <w:r>
              <w:rPr>
                <w:rFonts w:hint="eastAsia" w:asciiTheme="minorEastAsia" w:hAnsiTheme="minorEastAsia" w:cstheme="minorEastAsia"/>
                <w:sz w:val="26"/>
                <w:szCs w:val="26"/>
                <w:lang w:val="en-US" w:eastAsia="zh-CN"/>
              </w:rPr>
              <w:t>容</w:t>
            </w:r>
          </w:p>
        </w:tc>
        <w:tc>
          <w:tcPr>
            <w:tcW w:w="58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6"/>
                <w:szCs w:val="26"/>
                <w:lang w:val="en-US" w:eastAsia="zh-CN"/>
              </w:rPr>
            </w:pPr>
            <w:r>
              <w:rPr>
                <w:rFonts w:hint="eastAsia" w:asciiTheme="minorEastAsia" w:hAnsiTheme="minorEastAsia" w:eastAsiaTheme="minorEastAsia" w:cstheme="minorEastAsia"/>
                <w:color w:val="000000"/>
                <w:sz w:val="26"/>
                <w:szCs w:val="26"/>
              </w:rPr>
              <w:t>根据参选人（或其控股公司）</w:t>
            </w:r>
            <w:r>
              <w:rPr>
                <w:rFonts w:hint="eastAsia" w:asciiTheme="minorEastAsia" w:hAnsiTheme="minorEastAsia" w:eastAsiaTheme="minorEastAsia" w:cstheme="minorEastAsia"/>
                <w:color w:val="000000"/>
                <w:sz w:val="26"/>
                <w:szCs w:val="26"/>
                <w:lang w:val="en-US" w:eastAsia="zh-CN"/>
              </w:rPr>
              <w:t>提供的会务执行服务方案提供医药板块行业知名专家参与并宣讲：</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color w:val="000000"/>
                <w:sz w:val="26"/>
                <w:szCs w:val="26"/>
                <w:lang w:val="en-US" w:eastAsia="zh-CN"/>
              </w:rPr>
            </w:pPr>
            <w:r>
              <w:rPr>
                <w:rFonts w:hint="eastAsia" w:ascii="方正仿宋_GB2312" w:hAnsi="方正仿宋_GB2312" w:eastAsia="方正仿宋_GB2312" w:cs="方正仿宋_GB2312"/>
                <w:color w:val="000000"/>
                <w:sz w:val="26"/>
                <w:szCs w:val="26"/>
                <w:lang w:val="en-US" w:eastAsia="zh-CN"/>
              </w:rPr>
              <w:t>A.邀请1位医药板块行业知名专家（从业超过10年，每年参与不少于10场KA会或行业会议演讲），得2分。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000000"/>
                <w:sz w:val="26"/>
                <w:szCs w:val="26"/>
                <w:lang w:val="en-US" w:eastAsia="zh-CN"/>
              </w:rPr>
            </w:pPr>
            <w:r>
              <w:rPr>
                <w:rFonts w:hint="eastAsia" w:ascii="方正仿宋_GB2312" w:hAnsi="方正仿宋_GB2312" w:eastAsia="方正仿宋_GB2312" w:cs="方正仿宋_GB2312"/>
                <w:color w:val="000000"/>
                <w:sz w:val="26"/>
                <w:szCs w:val="26"/>
                <w:lang w:val="en-US" w:eastAsia="zh-CN"/>
              </w:rPr>
              <w:t>B.提供1份中医药零售行业发展趋势报告，得4分。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000000"/>
                <w:sz w:val="26"/>
                <w:szCs w:val="26"/>
                <w:lang w:val="en-US" w:eastAsia="zh-CN"/>
              </w:rPr>
            </w:pPr>
            <w:r>
              <w:rPr>
                <w:rFonts w:hint="eastAsia" w:ascii="方正仿宋_GB2312" w:hAnsi="方正仿宋_GB2312" w:eastAsia="方正仿宋_GB2312" w:cs="方正仿宋_GB2312"/>
                <w:color w:val="000000"/>
                <w:sz w:val="26"/>
                <w:szCs w:val="26"/>
                <w:lang w:val="en-US" w:eastAsia="zh-CN"/>
              </w:rPr>
              <w:t>C.邀请1位医药板块行业知名专家（</w:t>
            </w:r>
            <w:r>
              <w:rPr>
                <w:rFonts w:hint="eastAsia" w:ascii="方正仿宋_GB2312" w:hAnsi="方正仿宋_GB2312" w:eastAsia="方正仿宋_GB2312" w:cs="方正仿宋_GB2312"/>
                <w:sz w:val="26"/>
                <w:szCs w:val="26"/>
              </w:rPr>
              <w:t>从业超20年，专家既有对医药行业政策、趋势、数据等方面研究分析，同时长期接触医药流通与零售产业界资源，作为特邀主持人、讲师参与过多个大型企业零售药店中高管培训</w:t>
            </w:r>
            <w:r>
              <w:rPr>
                <w:rFonts w:hint="eastAsia" w:ascii="方正仿宋_GB2312" w:hAnsi="方正仿宋_GB2312" w:eastAsia="方正仿宋_GB2312" w:cs="方正仿宋_GB2312"/>
                <w:sz w:val="26"/>
                <w:szCs w:val="26"/>
                <w:lang w:eastAsia="zh-CN"/>
              </w:rPr>
              <w:t>）</w:t>
            </w:r>
            <w:r>
              <w:rPr>
                <w:rFonts w:hint="eastAsia" w:ascii="方正仿宋_GB2312" w:hAnsi="方正仿宋_GB2312" w:eastAsia="方正仿宋_GB2312" w:cs="方正仿宋_GB2312"/>
                <w:color w:val="000000"/>
                <w:sz w:val="26"/>
                <w:szCs w:val="26"/>
                <w:lang w:val="en-US" w:eastAsia="zh-CN"/>
              </w:rPr>
              <w:t>得6分。</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方正仿宋_GB2312" w:hAnsi="方正仿宋_GB2312" w:eastAsia="方正仿宋_GB2312" w:cs="方正仿宋_GB2312"/>
                <w:sz w:val="26"/>
                <w:szCs w:val="26"/>
                <w:lang w:val="en-US"/>
              </w:rPr>
            </w:pPr>
            <w:r>
              <w:rPr>
                <w:rFonts w:hint="eastAsia" w:ascii="方正仿宋_GB2312" w:hAnsi="方正仿宋_GB2312" w:eastAsia="方正仿宋_GB2312" w:cs="方正仿宋_GB2312"/>
                <w:color w:val="000000"/>
                <w:sz w:val="26"/>
                <w:szCs w:val="26"/>
                <w:lang w:val="en-US" w:eastAsia="zh-CN"/>
              </w:rPr>
              <w:t>注：分数可以叠加计算，最高不超过10分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10分</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6" w:hRule="atLeast"/>
          <w:jc w:val="center"/>
        </w:trPr>
        <w:tc>
          <w:tcPr>
            <w:tcW w:w="89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格</w:t>
            </w:r>
          </w:p>
        </w:tc>
        <w:tc>
          <w:tcPr>
            <w:tcW w:w="581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sz w:val="26"/>
                <w:szCs w:val="26"/>
                <w:lang w:val="en-US" w:eastAsia="zh-CN"/>
              </w:rPr>
            </w:pPr>
            <w:r>
              <w:rPr>
                <w:rFonts w:hint="eastAsia" w:asciiTheme="minorEastAsia" w:hAnsiTheme="minorEastAsia" w:eastAsiaTheme="minorEastAsia" w:cstheme="minorEastAsia"/>
                <w:color w:val="auto"/>
                <w:sz w:val="26"/>
                <w:szCs w:val="26"/>
                <w:lang w:val="en-US" w:eastAsia="zh-CN"/>
              </w:rPr>
              <w:t>评分标准：参与比选公司需根据【附件1】表格内容进行填写，我方将根据参与比选公司各板块所报价格并结合本次预计参会人数等项目，进行费用测算并打分。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6"/>
                <w:szCs w:val="26"/>
                <w:lang w:val="en-US" w:eastAsia="zh-CN"/>
              </w:rPr>
            </w:pPr>
            <w:r>
              <w:rPr>
                <w:rFonts w:hint="eastAsia" w:ascii="方正仿宋_GB2312" w:hAnsi="方正仿宋_GB2312" w:eastAsia="方正仿宋_GB2312" w:cs="方正仿宋_GB2312"/>
                <w:color w:val="auto"/>
                <w:sz w:val="26"/>
                <w:szCs w:val="26"/>
                <w:lang w:val="en-US" w:eastAsia="zh-CN"/>
              </w:rPr>
              <w:t>报价总价最低得满分（30分），且该价格将作为评审基准价。</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sz w:val="26"/>
                <w:szCs w:val="26"/>
              </w:rPr>
            </w:pPr>
            <w:r>
              <w:rPr>
                <w:rFonts w:hint="eastAsia" w:ascii="方正仿宋_GB2312" w:hAnsi="方正仿宋_GB2312" w:eastAsia="方正仿宋_GB2312" w:cs="方正仿宋_GB2312"/>
                <w:color w:val="auto"/>
                <w:sz w:val="26"/>
                <w:szCs w:val="26"/>
                <w:lang w:val="en-US" w:eastAsia="zh-CN"/>
              </w:rPr>
              <w:t>其他参与比选公司的报价得分按以下公式计算：报价得分=（评审基准价/参与比选公司的报价）x30（保留2位小数）</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jc w:val="center"/>
        </w:trPr>
        <w:tc>
          <w:tcPr>
            <w:tcW w:w="67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color w:val="auto"/>
                <w:sz w:val="26"/>
                <w:szCs w:val="26"/>
                <w:lang w:val="en-US" w:eastAsia="zh-CN"/>
              </w:rPr>
            </w:pPr>
            <w:r>
              <w:rPr>
                <w:rFonts w:hint="eastAsia" w:ascii="方正仿宋_GB2312" w:hAnsi="方正仿宋_GB2312" w:eastAsia="方正仿宋_GB2312" w:cs="方正仿宋_GB2312"/>
                <w:color w:val="auto"/>
                <w:sz w:val="26"/>
                <w:szCs w:val="26"/>
                <w:lang w:val="en-US" w:eastAsia="zh-CN"/>
              </w:rPr>
              <w:t>总分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100分</w:t>
            </w:r>
          </w:p>
        </w:tc>
        <w:tc>
          <w:tcPr>
            <w:tcW w:w="70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sz w:val="28"/>
                <w:szCs w:val="28"/>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b/>
          <w:bCs/>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b/>
          <w:bCs/>
          <w:sz w:val="28"/>
          <w:szCs w:val="28"/>
          <w:u w:val="single"/>
        </w:rPr>
      </w:pPr>
      <w:r>
        <w:rPr>
          <w:rFonts w:hint="eastAsia" w:ascii="黑体" w:hAnsi="黑体" w:eastAsia="黑体" w:cs="黑体"/>
          <w:b/>
          <w:bCs/>
          <w:sz w:val="28"/>
          <w:szCs w:val="28"/>
          <w:u w:val="single"/>
        </w:rPr>
        <w:t>评分说明：</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（1）以上项目评判，缺失项目或无法按比选方案提供的项目，不得分；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（2）本次评审采用综合得分评审，总得分最高方为中选方，须与比选方再进行费用、服务项目等细节洽谈并最终以合同签订价格为准。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AF442C-48C6-47BF-91C2-69250DC962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F4CC32-2090-4C0B-8AFC-F639C581B614}"/>
  </w:font>
  <w:font w:name="方正小标宋简体">
    <w:panose1 w:val="03000509000000000000"/>
    <w:charset w:val="86"/>
    <w:family w:val="script"/>
    <w:pitch w:val="default"/>
    <w:sig w:usb0="00000001" w:usb1="080E0000" w:usb2="00000000" w:usb3="00000000" w:csb0="00040000" w:csb1="00000000"/>
    <w:embedRegular r:id="rId3" w:fontKey="{99A89E37-FA35-4285-BD36-6DA8097BCB1A}"/>
  </w:font>
  <w:font w:name="方正仿宋_GB2312">
    <w:panose1 w:val="02000000000000000000"/>
    <w:charset w:val="86"/>
    <w:family w:val="auto"/>
    <w:pitch w:val="default"/>
    <w:sig w:usb0="A00002BF" w:usb1="184F6CFA" w:usb2="00000012" w:usb3="00000000" w:csb0="00040001" w:csb1="00000000"/>
    <w:embedRegular r:id="rId4" w:fontKey="{84966EA2-4D92-42D1-92FC-FB72FF14252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E54AB"/>
    <w:multiLevelType w:val="singleLevel"/>
    <w:tmpl w:val="EDBE54AB"/>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ZTk3NDM4NzQ3ODJkNWUwOWExM2UxNGVhZmY1ZDIifQ=="/>
  </w:docVars>
  <w:rsids>
    <w:rsidRoot w:val="00000000"/>
    <w:rsid w:val="04D771C8"/>
    <w:rsid w:val="05876466"/>
    <w:rsid w:val="08756742"/>
    <w:rsid w:val="089253E9"/>
    <w:rsid w:val="11FC5B1D"/>
    <w:rsid w:val="163D0CAC"/>
    <w:rsid w:val="248A1F9C"/>
    <w:rsid w:val="2938151F"/>
    <w:rsid w:val="29D9697D"/>
    <w:rsid w:val="3571119D"/>
    <w:rsid w:val="40F366F0"/>
    <w:rsid w:val="4C8F2C7F"/>
    <w:rsid w:val="50D773AE"/>
    <w:rsid w:val="692A73BD"/>
    <w:rsid w:val="70771427"/>
    <w:rsid w:val="72F63166"/>
    <w:rsid w:val="7D801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正文首行缩进1"/>
    <w:basedOn w:val="3"/>
    <w:next w:val="5"/>
    <w:autoRedefine/>
    <w:qFormat/>
    <w:uiPriority w:val="0"/>
    <w:pPr>
      <w:spacing w:before="100" w:beforeAutospacing="1"/>
      <w:ind w:firstLine="420" w:firstLineChars="100"/>
    </w:pPr>
    <w:rPr>
      <w:szCs w:val="22"/>
    </w:rPr>
  </w:style>
  <w:style w:type="paragraph" w:styleId="3">
    <w:name w:val="Body Text"/>
    <w:basedOn w:val="1"/>
    <w:next w:val="4"/>
    <w:autoRedefine/>
    <w:qFormat/>
    <w:uiPriority w:val="0"/>
    <w:pPr>
      <w:spacing w:after="120"/>
    </w:pPr>
  </w:style>
  <w:style w:type="paragraph" w:styleId="4">
    <w:name w:val="Body Text First Indent"/>
    <w:basedOn w:val="3"/>
    <w:autoRedefine/>
    <w:qFormat/>
    <w:uiPriority w:val="0"/>
    <w:pPr>
      <w:ind w:firstLine="420" w:firstLineChars="100"/>
    </w:pPr>
    <w:rPr>
      <w:kern w:val="0"/>
      <w:sz w:val="20"/>
      <w:szCs w:val="20"/>
    </w:rPr>
  </w:style>
  <w:style w:type="paragraph" w:styleId="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1396</Words>
  <Characters>1460</Characters>
  <Lines>0</Lines>
  <Paragraphs>0</Paragraphs>
  <TotalTime>34</TotalTime>
  <ScaleCrop>false</ScaleCrop>
  <LinksUpToDate>false</LinksUpToDate>
  <CharactersWithSpaces>1463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2024-05-11T08:50:00Z</dcterms:created>
  <dc:creator>HUAWEI</dc:creator>
  <cp:lastModifiedBy>WPS_1641275205</cp:lastModifiedBy>
  <cp:lastPrinted>2024-05-27T03:52:41Z</cp:lastPrinted>
  <dcterms:modified xsi:type="dcterms:W3CDTF">2024-05-27T04:27:29Z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379C6EAC39724227AC262ADB2806FD50_12</vt:lpwstr>
  </property>
</Properties>
</file>