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F57" w:rsidRDefault="00365026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漳州片仔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癀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药业股份有限公司</w:t>
      </w:r>
    </w:p>
    <w:p w:rsidR="00BC7F57" w:rsidRDefault="00365026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bookmarkStart w:id="0" w:name="_Hlk162363991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新药项目价值评估</w:t>
      </w:r>
      <w:bookmarkEnd w:id="0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服务</w:t>
      </w:r>
    </w:p>
    <w:p w:rsidR="00BC7F57" w:rsidRDefault="00365026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比选公告</w:t>
      </w:r>
    </w:p>
    <w:p w:rsidR="00BC7F57" w:rsidRDefault="00365026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我司拟对新药项目进行价值评估，现拟对可承接“新药项目价值评估服务”的单位进行公开比选。</w:t>
      </w:r>
    </w:p>
    <w:p w:rsidR="00BC7F57" w:rsidRDefault="00365026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有意向参与比选企业请仔细阅读以下相关说明。</w:t>
      </w:r>
    </w:p>
    <w:p w:rsidR="00BC7F57" w:rsidRDefault="00365026">
      <w:pPr>
        <w:spacing w:line="50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一、参选公司资质</w:t>
      </w:r>
    </w:p>
    <w:p w:rsidR="00BC7F57" w:rsidRDefault="00365026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参选公司需符合以下条件并提供相关证明材料（如未提供按无效投标处理）：</w:t>
      </w:r>
    </w:p>
    <w:p w:rsidR="00BC7F57" w:rsidRDefault="00365026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1、资质齐全，具有独立法人资格，注册资本在</w:t>
      </w:r>
      <w:r w:rsidR="009F45D6">
        <w:rPr>
          <w:rFonts w:ascii="仿宋" w:eastAsia="仿宋" w:hAnsi="仿宋" w:cs="仿宋"/>
          <w:sz w:val="32"/>
          <w:szCs w:val="32"/>
        </w:rPr>
        <w:t>200</w:t>
      </w:r>
      <w:r>
        <w:rPr>
          <w:rFonts w:ascii="仿宋" w:eastAsia="仿宋" w:hAnsi="仿宋" w:cs="仿宋" w:hint="eastAsia"/>
          <w:sz w:val="32"/>
          <w:szCs w:val="32"/>
        </w:rPr>
        <w:t>万元以上人民币，</w:t>
      </w:r>
      <w:bookmarkStart w:id="1" w:name="_Hlk162364275"/>
      <w:r>
        <w:rPr>
          <w:rFonts w:ascii="仿宋" w:eastAsia="仿宋" w:hAnsi="仿宋" w:cs="仿宋" w:hint="eastAsia"/>
          <w:sz w:val="32"/>
          <w:szCs w:val="32"/>
        </w:rPr>
        <w:t>成立时间达</w:t>
      </w:r>
      <w:r w:rsidR="009F45D6">
        <w:rPr>
          <w:rFonts w:ascii="仿宋" w:eastAsia="仿宋" w:hAnsi="仿宋" w:cs="仿宋" w:hint="eastAsia"/>
          <w:sz w:val="32"/>
          <w:szCs w:val="32"/>
        </w:rPr>
        <w:t>1</w:t>
      </w:r>
      <w:r w:rsidR="009F45D6">
        <w:rPr>
          <w:rFonts w:ascii="仿宋" w:eastAsia="仿宋" w:hAnsi="仿宋" w:cs="仿宋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年（含）以上的</w:t>
      </w:r>
      <w:bookmarkEnd w:id="1"/>
      <w:r>
        <w:rPr>
          <w:rFonts w:ascii="仿宋" w:eastAsia="仿宋" w:hAnsi="仿宋" w:cs="仿宋" w:hint="eastAsia"/>
          <w:sz w:val="32"/>
          <w:szCs w:val="32"/>
        </w:rPr>
        <w:t>资产评估企业，提供合格有效的营业执照复印件加盖单位公章；</w:t>
      </w:r>
    </w:p>
    <w:p w:rsidR="00BC7F57" w:rsidRDefault="00365026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2、具有在行业主管部门取得的执业许可或者备案文件，</w:t>
      </w:r>
      <w:bookmarkStart w:id="2" w:name="_Hlk162595282"/>
      <w:bookmarkStart w:id="3" w:name="_Hlk162594753"/>
      <w:r>
        <w:rPr>
          <w:rFonts w:ascii="仿宋" w:eastAsia="仿宋" w:hAnsi="仿宋" w:cs="仿宋" w:hint="eastAsia"/>
          <w:sz w:val="32"/>
          <w:szCs w:val="32"/>
        </w:rPr>
        <w:t>且取得从事证券服务业务资产评估机构资质备案的证明文件</w:t>
      </w:r>
      <w:bookmarkEnd w:id="2"/>
      <w:bookmarkEnd w:id="3"/>
      <w:r>
        <w:rPr>
          <w:rFonts w:ascii="仿宋" w:eastAsia="仿宋" w:hAnsi="仿宋" w:cs="仿宋" w:hint="eastAsia"/>
          <w:sz w:val="32"/>
          <w:szCs w:val="32"/>
        </w:rPr>
        <w:t>，提供证明文件加盖单位公章；</w:t>
      </w:r>
    </w:p>
    <w:p w:rsidR="00BC7F57" w:rsidRDefault="00365026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3、具有相适应的管理及资产评估师，资产评估师数量</w:t>
      </w:r>
      <w:bookmarkStart w:id="4" w:name="_Hlk162595318"/>
      <w:r>
        <w:rPr>
          <w:rFonts w:ascii="仿宋" w:eastAsia="仿宋" w:hAnsi="仿宋" w:cs="仿宋" w:hint="eastAsia"/>
          <w:sz w:val="32"/>
          <w:szCs w:val="32"/>
        </w:rPr>
        <w:t>在</w:t>
      </w:r>
      <w:r w:rsidR="009F45D6">
        <w:rPr>
          <w:rFonts w:ascii="仿宋" w:eastAsia="仿宋" w:hAnsi="仿宋" w:cs="仿宋" w:hint="eastAsia"/>
          <w:sz w:val="32"/>
          <w:szCs w:val="32"/>
        </w:rPr>
        <w:t>3</w:t>
      </w:r>
      <w:r w:rsidR="009F45D6">
        <w:rPr>
          <w:rFonts w:ascii="仿宋" w:eastAsia="仿宋" w:hAnsi="仿宋" w:cs="仿宋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人（含）以上</w:t>
      </w:r>
      <w:bookmarkEnd w:id="4"/>
      <w:r>
        <w:rPr>
          <w:rFonts w:ascii="仿宋" w:eastAsia="仿宋" w:hAnsi="仿宋" w:cs="仿宋" w:hint="eastAsia"/>
          <w:sz w:val="32"/>
          <w:szCs w:val="32"/>
        </w:rPr>
        <w:t>，提供证明文件加盖单位公章</w:t>
      </w:r>
      <w:r w:rsidR="00CD5C39">
        <w:rPr>
          <w:rFonts w:ascii="仿宋" w:eastAsia="仿宋" w:hAnsi="仿宋" w:cs="仿宋" w:hint="eastAsia"/>
          <w:sz w:val="32"/>
          <w:szCs w:val="32"/>
        </w:rPr>
        <w:t>（</w:t>
      </w:r>
      <w:bookmarkStart w:id="5" w:name="_Hlk163485436"/>
      <w:r w:rsidR="00CD5C39">
        <w:rPr>
          <w:rFonts w:ascii="仿宋" w:eastAsia="仿宋" w:hAnsi="仿宋" w:cs="仿宋" w:hint="eastAsia"/>
          <w:sz w:val="32"/>
          <w:szCs w:val="32"/>
        </w:rPr>
        <w:t>证明文件为</w:t>
      </w:r>
      <w:r w:rsidR="00CD5C39" w:rsidRPr="00CD5C39">
        <w:rPr>
          <w:rFonts w:ascii="仿宋" w:eastAsia="仿宋" w:hAnsi="仿宋" w:cs="仿宋" w:hint="eastAsia"/>
          <w:sz w:val="32"/>
          <w:szCs w:val="32"/>
        </w:rPr>
        <w:t>中国资产评估协会</w:t>
      </w:r>
      <w:r w:rsidR="00CD5C39">
        <w:rPr>
          <w:rFonts w:ascii="仿宋" w:eastAsia="仿宋" w:hAnsi="仿宋" w:cs="仿宋" w:hint="eastAsia"/>
          <w:sz w:val="32"/>
          <w:szCs w:val="32"/>
        </w:rPr>
        <w:t>上</w:t>
      </w:r>
      <w:r w:rsidR="00CD5C39" w:rsidRPr="00CD5C39">
        <w:rPr>
          <w:rFonts w:ascii="仿宋" w:eastAsia="仿宋" w:hAnsi="仿宋" w:cs="仿宋" w:hint="eastAsia"/>
          <w:sz w:val="32"/>
          <w:szCs w:val="32"/>
        </w:rPr>
        <w:t>资产评估机构信息表截图</w:t>
      </w:r>
      <w:bookmarkEnd w:id="5"/>
      <w:r w:rsidR="00CD5C39"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BC7F57" w:rsidRDefault="00365026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4、2021/2019</w:t>
      </w:r>
      <w:r w:rsidR="003B496C">
        <w:rPr>
          <w:rFonts w:ascii="仿宋" w:eastAsia="仿宋" w:hAnsi="仿宋" w:cs="仿宋"/>
          <w:sz w:val="32"/>
          <w:szCs w:val="32"/>
        </w:rPr>
        <w:t>/2018</w:t>
      </w:r>
      <w:r>
        <w:rPr>
          <w:rFonts w:ascii="仿宋" w:eastAsia="仿宋" w:hAnsi="仿宋" w:cs="仿宋" w:hint="eastAsia"/>
          <w:sz w:val="32"/>
          <w:szCs w:val="32"/>
        </w:rPr>
        <w:t>年均在中国资产评估协会“资产评估机构综合评价前百家机构名单”</w:t>
      </w:r>
      <w:r w:rsidR="009D621A">
        <w:rPr>
          <w:rFonts w:ascii="仿宋" w:eastAsia="仿宋" w:hAnsi="仿宋" w:cs="仿宋" w:hint="eastAsia"/>
          <w:sz w:val="32"/>
          <w:szCs w:val="32"/>
        </w:rPr>
        <w:t>中</w:t>
      </w:r>
      <w:r>
        <w:rPr>
          <w:rFonts w:ascii="仿宋" w:eastAsia="仿宋" w:hAnsi="仿宋" w:cs="仿宋" w:hint="eastAsia"/>
          <w:sz w:val="32"/>
          <w:szCs w:val="32"/>
        </w:rPr>
        <w:t>，提供证明文件加盖单位公章</w:t>
      </w:r>
      <w:r w:rsidR="00CD5C39">
        <w:rPr>
          <w:rFonts w:ascii="仿宋" w:eastAsia="仿宋" w:hAnsi="仿宋" w:cs="仿宋" w:hint="eastAsia"/>
          <w:sz w:val="32"/>
          <w:szCs w:val="32"/>
        </w:rPr>
        <w:t>（证明文件为中国资产评估协会</w:t>
      </w:r>
      <w:r w:rsidR="00CD5C39" w:rsidRPr="00CD5C39">
        <w:rPr>
          <w:rFonts w:ascii="仿宋" w:eastAsia="仿宋" w:hAnsi="仿宋" w:cs="仿宋" w:hint="eastAsia"/>
          <w:sz w:val="32"/>
          <w:szCs w:val="32"/>
        </w:rPr>
        <w:t>资产评估机构综合评价</w:t>
      </w:r>
      <w:r w:rsidR="00DE7A5B">
        <w:rPr>
          <w:rFonts w:ascii="仿宋" w:eastAsia="仿宋" w:hAnsi="仿宋" w:cs="仿宋" w:hint="eastAsia"/>
          <w:sz w:val="32"/>
          <w:szCs w:val="32"/>
        </w:rPr>
        <w:t>排名名单</w:t>
      </w:r>
      <w:r w:rsidR="00CD5C39"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BC7F57" w:rsidRDefault="00365026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5、能为本项目配备符合资质和经验要求且人数充足的研究团队，包括但不限于：项目负责人 1 名（具有 5 年及以上新药项目评估经验）及其他项目团队成员不少于2名（具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有 3 年及以上相应岗位的工作经验），提供履历证明文件加盖单位公章；</w:t>
      </w:r>
    </w:p>
    <w:p w:rsidR="00BC7F57" w:rsidRDefault="00365026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6、具有</w:t>
      </w:r>
      <w:bookmarkStart w:id="6" w:name="_Hlk162364168"/>
      <w:r>
        <w:rPr>
          <w:rFonts w:ascii="仿宋" w:eastAsia="仿宋" w:hAnsi="仿宋" w:cs="仿宋" w:hint="eastAsia"/>
          <w:sz w:val="32"/>
          <w:szCs w:val="32"/>
        </w:rPr>
        <w:t>为</w:t>
      </w:r>
      <w:r w:rsidR="009F45D6">
        <w:rPr>
          <w:rFonts w:ascii="仿宋" w:eastAsia="仿宋" w:hAnsi="仿宋" w:cs="仿宋" w:hint="eastAsia"/>
          <w:sz w:val="32"/>
          <w:szCs w:val="32"/>
        </w:rPr>
        <w:t>医药企业</w:t>
      </w:r>
      <w:r>
        <w:rPr>
          <w:rFonts w:ascii="仿宋" w:eastAsia="仿宋" w:hAnsi="仿宋" w:cs="仿宋" w:hint="eastAsia"/>
          <w:sz w:val="32"/>
          <w:szCs w:val="32"/>
        </w:rPr>
        <w:t>提供</w:t>
      </w:r>
      <w:r w:rsidR="009F45D6">
        <w:rPr>
          <w:rFonts w:ascii="仿宋" w:eastAsia="仿宋" w:hAnsi="仿宋" w:cs="仿宋" w:hint="eastAsia"/>
          <w:sz w:val="32"/>
          <w:szCs w:val="32"/>
        </w:rPr>
        <w:t>至少</w:t>
      </w:r>
      <w:r w:rsidR="009F45D6">
        <w:rPr>
          <w:rFonts w:ascii="仿宋" w:eastAsia="仿宋" w:hAnsi="仿宋" w:cs="仿宋"/>
          <w:sz w:val="32"/>
          <w:szCs w:val="32"/>
        </w:rPr>
        <w:t>3</w:t>
      </w:r>
      <w:r w:rsidR="009F45D6">
        <w:rPr>
          <w:rFonts w:ascii="仿宋" w:eastAsia="仿宋" w:hAnsi="仿宋" w:cs="仿宋" w:hint="eastAsia"/>
          <w:sz w:val="32"/>
          <w:szCs w:val="32"/>
        </w:rPr>
        <w:t>项</w:t>
      </w:r>
      <w:r>
        <w:rPr>
          <w:rFonts w:ascii="仿宋" w:eastAsia="仿宋" w:hAnsi="仿宋" w:cs="仿宋" w:hint="eastAsia"/>
          <w:sz w:val="32"/>
          <w:szCs w:val="32"/>
        </w:rPr>
        <w:t>新药项目价值评估</w:t>
      </w:r>
      <w:bookmarkEnd w:id="6"/>
      <w:r>
        <w:rPr>
          <w:rFonts w:ascii="仿宋" w:eastAsia="仿宋" w:hAnsi="仿宋" w:cs="仿宋" w:hint="eastAsia"/>
          <w:sz w:val="32"/>
          <w:szCs w:val="32"/>
        </w:rPr>
        <w:t>的相关经验，提供近</w:t>
      </w:r>
      <w:r w:rsidR="00111B93">
        <w:rPr>
          <w:rFonts w:ascii="仿宋" w:eastAsia="仿宋" w:hAnsi="仿宋" w:cs="仿宋"/>
          <w:sz w:val="32"/>
          <w:szCs w:val="32"/>
        </w:rPr>
        <w:t>2016</w:t>
      </w:r>
      <w:r w:rsidR="00111B93">
        <w:rPr>
          <w:rFonts w:ascii="仿宋" w:eastAsia="仿宋" w:hAnsi="仿宋" w:cs="仿宋" w:hint="eastAsia"/>
          <w:sz w:val="32"/>
          <w:szCs w:val="32"/>
        </w:rPr>
        <w:t>年以来</w:t>
      </w:r>
      <w:r w:rsidR="001614FA">
        <w:rPr>
          <w:rFonts w:ascii="仿宋" w:eastAsia="仿宋" w:hAnsi="仿宋" w:cs="仿宋" w:hint="eastAsia"/>
          <w:sz w:val="32"/>
          <w:szCs w:val="32"/>
        </w:rPr>
        <w:t>能</w:t>
      </w:r>
      <w:r w:rsidR="00CD5C39">
        <w:rPr>
          <w:rFonts w:ascii="仿宋" w:eastAsia="仿宋" w:hAnsi="仿宋" w:cs="仿宋" w:hint="eastAsia"/>
          <w:sz w:val="32"/>
          <w:szCs w:val="32"/>
        </w:rPr>
        <w:t>体现新药项目价值评估</w:t>
      </w:r>
      <w:r>
        <w:rPr>
          <w:rFonts w:ascii="仿宋" w:eastAsia="仿宋" w:hAnsi="仿宋" w:cs="仿宋" w:hint="eastAsia"/>
          <w:sz w:val="32"/>
          <w:szCs w:val="32"/>
        </w:rPr>
        <w:t>数量</w:t>
      </w:r>
      <w:r w:rsidR="00CD5C39"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 w:hint="eastAsia"/>
          <w:sz w:val="32"/>
          <w:szCs w:val="32"/>
        </w:rPr>
        <w:t>合同首页、盖章页或估值报告（可隐去保密信息），加盖单位公章；</w:t>
      </w:r>
    </w:p>
    <w:p w:rsidR="00BC7F57" w:rsidRDefault="00365026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7、提供以下声明文件并加盖单位公章（自拟格式进行声明）：没有进入清算程序、被宣告破产、其他丧失履约能力的情形；近三年（202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月1日至今）在经营活动中无因违法经营受到刑事处罚或者责令停产停业、暂扣或者吊销许可证、暂扣或者吊销执照等行政处罚；在“中国裁判文书网”中因经营活动未发生重大违法违纪违规的判决或败诉记录，没有未履行完毕的判决记录（如已履行完毕，须提供相关证明），投标人及其法定代表人（单位负责人）无行贿犯罪记录；在“信用中国”未被列入失信被执行人名单；在“国家企业信用信息公示系统”中未被列入严重违法失信企业名单、经营异常名录；在“中国政府采购网”未被列入严重违法失信行为记录名单；不在政府采购主管部门暂停参加政府采购活动的处罚期内；</w:t>
      </w:r>
    </w:p>
    <w:p w:rsidR="00BC7F57" w:rsidRDefault="00365026">
      <w:pPr>
        <w:spacing w:line="500" w:lineRule="exact"/>
        <w:ind w:firstLineChars="200" w:firstLine="640"/>
        <w:rPr>
          <w:rStyle w:val="ae"/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8、不接受联合体参选；不接受参选人之间存在利害关系且可能影响比选公正性的法人、其他组织或者个人（如存在控股、管理关系的公司等）同时参选，否则均按作废处理</w:t>
      </w:r>
      <w:r>
        <w:rPr>
          <w:rStyle w:val="ae"/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注册场地为同一地址的，一律视为有直接控股、管理关系。</w:t>
      </w:r>
    </w:p>
    <w:p w:rsidR="00BC7F57" w:rsidRDefault="00BC7F57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BC7F57" w:rsidRDefault="00365026">
      <w:pPr>
        <w:spacing w:line="5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  <w:u w:val="double"/>
        </w:rPr>
        <w:t>凡不符合上述任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  <w:u w:val="double"/>
        </w:rPr>
        <w:t>一</w:t>
      </w:r>
      <w:proofErr w:type="gramEnd"/>
      <w:r>
        <w:rPr>
          <w:rFonts w:ascii="仿宋" w:eastAsia="仿宋" w:hAnsi="仿宋" w:cs="仿宋" w:hint="eastAsia"/>
          <w:b/>
          <w:sz w:val="32"/>
          <w:szCs w:val="32"/>
          <w:u w:val="double"/>
        </w:rPr>
        <w:t>条件，不予参加比选。</w:t>
      </w:r>
    </w:p>
    <w:p w:rsidR="00BC7F57" w:rsidRDefault="00365026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二、比选响应</w:t>
      </w:r>
    </w:p>
    <w:p w:rsidR="00BC7F57" w:rsidRDefault="00365026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1、参与比选的应是具备独立企业法人资格，且有能力提</w:t>
      </w:r>
      <w:r>
        <w:rPr>
          <w:rFonts w:ascii="仿宋" w:eastAsia="仿宋" w:hAnsi="仿宋" w:cs="仿宋" w:hint="eastAsia"/>
          <w:bCs/>
          <w:sz w:val="32"/>
          <w:szCs w:val="32"/>
        </w:rPr>
        <w:lastRenderedPageBreak/>
        <w:t>供资产评估服务的企业；</w:t>
      </w:r>
    </w:p>
    <w:p w:rsidR="00BC7F57" w:rsidRDefault="00365026">
      <w:pPr>
        <w:ind w:firstLineChars="200" w:firstLine="64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2、有意参与比选的企业需于</w:t>
      </w:r>
      <w:r w:rsidR="00466FE5" w:rsidRPr="00FD37F6">
        <w:rPr>
          <w:rFonts w:ascii="仿宋" w:eastAsia="仿宋" w:hAnsi="仿宋" w:cs="仿宋" w:hint="eastAsia"/>
          <w:b/>
          <w:bCs/>
          <w:sz w:val="32"/>
          <w:szCs w:val="32"/>
        </w:rPr>
        <w:t>202</w:t>
      </w:r>
      <w:r w:rsidR="00466FE5" w:rsidRPr="00FD37F6">
        <w:rPr>
          <w:rFonts w:ascii="仿宋" w:eastAsia="仿宋" w:hAnsi="仿宋" w:cs="仿宋"/>
          <w:b/>
          <w:bCs/>
          <w:sz w:val="32"/>
          <w:szCs w:val="32"/>
        </w:rPr>
        <w:t>4</w:t>
      </w:r>
      <w:r w:rsidR="00466FE5" w:rsidRPr="00FD37F6">
        <w:rPr>
          <w:rFonts w:ascii="仿宋" w:eastAsia="仿宋" w:hAnsi="仿宋" w:cs="仿宋" w:hint="eastAsia"/>
          <w:b/>
          <w:bCs/>
          <w:sz w:val="32"/>
          <w:szCs w:val="32"/>
        </w:rPr>
        <w:t>年</w:t>
      </w:r>
      <w:r w:rsidR="00466FE5" w:rsidRPr="00FD37F6">
        <w:rPr>
          <w:rFonts w:ascii="仿宋" w:eastAsia="仿宋" w:hAnsi="仿宋" w:cs="仿宋"/>
          <w:b/>
          <w:bCs/>
          <w:sz w:val="32"/>
          <w:szCs w:val="32"/>
        </w:rPr>
        <w:t>4</w:t>
      </w:r>
      <w:r w:rsidR="00466FE5" w:rsidRPr="00FD37F6">
        <w:rPr>
          <w:rFonts w:ascii="仿宋" w:eastAsia="仿宋" w:hAnsi="仿宋" w:cs="仿宋" w:hint="eastAsia"/>
          <w:b/>
          <w:bCs/>
          <w:sz w:val="32"/>
          <w:szCs w:val="32"/>
        </w:rPr>
        <w:t>月</w:t>
      </w:r>
      <w:r w:rsidR="00466FE5" w:rsidRPr="00FD37F6">
        <w:rPr>
          <w:rFonts w:ascii="仿宋" w:eastAsia="仿宋" w:hAnsi="仿宋" w:cs="仿宋"/>
          <w:b/>
          <w:bCs/>
          <w:sz w:val="32"/>
          <w:szCs w:val="32"/>
        </w:rPr>
        <w:t>2</w:t>
      </w:r>
      <w:r w:rsidR="00CC09B7" w:rsidRPr="00FD37F6">
        <w:rPr>
          <w:rFonts w:ascii="仿宋" w:eastAsia="仿宋" w:hAnsi="仿宋" w:cs="仿宋"/>
          <w:b/>
          <w:bCs/>
          <w:sz w:val="32"/>
          <w:szCs w:val="32"/>
        </w:rPr>
        <w:t>0</w:t>
      </w:r>
      <w:r w:rsidRPr="00FD37F6">
        <w:rPr>
          <w:rFonts w:ascii="仿宋" w:eastAsia="仿宋" w:hAnsi="仿宋" w:cs="仿宋" w:hint="eastAsia"/>
          <w:b/>
          <w:bCs/>
          <w:sz w:val="32"/>
          <w:szCs w:val="32"/>
        </w:rPr>
        <w:t>日18:00</w:t>
      </w:r>
      <w:r>
        <w:rPr>
          <w:rFonts w:ascii="仿宋" w:eastAsia="仿宋" w:hAnsi="仿宋" w:cs="仿宋" w:hint="eastAsia"/>
          <w:bCs/>
          <w:sz w:val="32"/>
          <w:szCs w:val="32"/>
        </w:rPr>
        <w:t>前将符合</w:t>
      </w:r>
      <w:r>
        <w:rPr>
          <w:rFonts w:ascii="仿宋" w:eastAsia="仿宋" w:hAnsi="仿宋" w:cs="仿宋" w:hint="eastAsia"/>
          <w:b/>
          <w:sz w:val="32"/>
          <w:szCs w:val="32"/>
        </w:rPr>
        <w:t>本比选公告第一条要求</w:t>
      </w:r>
      <w:r>
        <w:rPr>
          <w:rFonts w:ascii="仿宋" w:eastAsia="仿宋" w:hAnsi="仿宋" w:cs="仿宋" w:hint="eastAsia"/>
          <w:bCs/>
          <w:sz w:val="32"/>
          <w:szCs w:val="32"/>
        </w:rPr>
        <w:t>的相关证明文件复印件加盖公章扫描件发送到邮箱</w:t>
      </w:r>
      <w:r w:rsidRPr="00A4694F">
        <w:rPr>
          <w:bCs/>
          <w:sz w:val="32"/>
          <w:szCs w:val="32"/>
          <w:u w:val="single"/>
        </w:rPr>
        <w:t>yfbx@zzpzh.com</w:t>
      </w:r>
      <w:r>
        <w:rPr>
          <w:rFonts w:ascii="仿宋" w:eastAsia="仿宋" w:hAnsi="仿宋" w:cs="仿宋" w:hint="eastAsia"/>
          <w:bCs/>
          <w:sz w:val="32"/>
          <w:szCs w:val="32"/>
        </w:rPr>
        <w:t>，我司将对有</w:t>
      </w:r>
      <w:bookmarkStart w:id="7" w:name="_GoBack"/>
      <w:bookmarkEnd w:id="7"/>
      <w:r>
        <w:rPr>
          <w:rFonts w:ascii="仿宋" w:eastAsia="仿宋" w:hAnsi="仿宋" w:cs="仿宋" w:hint="eastAsia"/>
          <w:bCs/>
          <w:sz w:val="32"/>
          <w:szCs w:val="32"/>
        </w:rPr>
        <w:t>意参选的企业进行资质审核，逾期收到或不符合规定的将被拒绝；</w:t>
      </w:r>
    </w:p>
    <w:p w:rsidR="00BC7F57" w:rsidRDefault="00365026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3、我司将对审核通过的企业发放正式的比选文件，届时企业可根据文件要求，提供相关配套参选文件；</w:t>
      </w:r>
    </w:p>
    <w:p w:rsidR="00BC7F57" w:rsidRDefault="00365026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4、新药项目价值评估报告支付标准参照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《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>关于贯彻实施《资产评估收费管理办法》尽快做好资产评估收费管理 工作的通知》（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中评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>协[2009]199号）文件计件收费，计费费率不超过标准差额计费率的下限；受托方可在我司提出需求后10个工作日内提供估值报告初稿，20个工作日内提供终稿。</w:t>
      </w:r>
    </w:p>
    <w:p w:rsidR="00BC7F57" w:rsidRDefault="00365026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5、签订合同期限至2</w:t>
      </w:r>
      <w:r>
        <w:rPr>
          <w:rFonts w:ascii="仿宋" w:eastAsia="仿宋" w:hAnsi="仿宋" w:cs="仿宋"/>
          <w:bCs/>
          <w:sz w:val="32"/>
          <w:szCs w:val="32"/>
        </w:rPr>
        <w:t>025</w:t>
      </w:r>
      <w:r>
        <w:rPr>
          <w:rFonts w:ascii="仿宋" w:eastAsia="仿宋" w:hAnsi="仿宋" w:cs="仿宋" w:hint="eastAsia"/>
          <w:bCs/>
          <w:sz w:val="32"/>
          <w:szCs w:val="32"/>
        </w:rPr>
        <w:t>年1</w:t>
      </w:r>
      <w:r>
        <w:rPr>
          <w:rFonts w:ascii="仿宋" w:eastAsia="仿宋" w:hAnsi="仿宋" w:cs="仿宋"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Cs/>
          <w:sz w:val="32"/>
          <w:szCs w:val="32"/>
        </w:rPr>
        <w:t>月，出具的资产评估报告或将用于上市公司信息披露等用途；</w:t>
      </w:r>
    </w:p>
    <w:p w:rsidR="00BC7F57" w:rsidRDefault="00365026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6</w:t>
      </w:r>
      <w:r>
        <w:rPr>
          <w:rFonts w:ascii="仿宋" w:eastAsia="仿宋" w:hAnsi="仿宋" w:cs="仿宋" w:hint="eastAsia"/>
          <w:bCs/>
          <w:sz w:val="32"/>
          <w:szCs w:val="32"/>
        </w:rPr>
        <w:t>、每完成一项价值评估便进行费用明细核对确认，按项目进行结算，需开具增值税专用发票；</w:t>
      </w:r>
    </w:p>
    <w:p w:rsidR="00BC7F57" w:rsidRDefault="00365026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7</w:t>
      </w:r>
      <w:r>
        <w:rPr>
          <w:rFonts w:ascii="仿宋" w:eastAsia="仿宋" w:hAnsi="仿宋" w:cs="仿宋" w:hint="eastAsia"/>
          <w:bCs/>
          <w:sz w:val="32"/>
          <w:szCs w:val="32"/>
        </w:rPr>
        <w:t>、各参选企业需如实提供参选文件，如提供虚假资料或随意报价者，将被列为不合格参选者；</w:t>
      </w:r>
    </w:p>
    <w:p w:rsidR="00BC7F57" w:rsidRDefault="0036502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8</w:t>
      </w:r>
      <w:r>
        <w:rPr>
          <w:rFonts w:ascii="仿宋" w:eastAsia="仿宋" w:hAnsi="仿宋" w:cs="仿宋" w:hint="eastAsia"/>
          <w:bCs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参选公司比选过程所产生的费用均由参选人自行承担，相关资料恕不退还。</w:t>
      </w:r>
    </w:p>
    <w:p w:rsidR="00BC7F57" w:rsidRDefault="00365026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三、发布公告媒介</w:t>
      </w:r>
    </w:p>
    <w:p w:rsidR="00BC7F57" w:rsidRDefault="0036502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本次比选仅在片仔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官方网站（www.zzpzh.com）上发布，其他任何媒介上转载的比选信息属于非法转载，均为无效，因轻信其他组织、个人或媒体提供的信息而造成的损失，我司概不负责。</w:t>
      </w:r>
    </w:p>
    <w:p w:rsidR="00BC7F57" w:rsidRDefault="00365026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四、联系方式</w:t>
      </w:r>
    </w:p>
    <w:p w:rsidR="00BC7F57" w:rsidRDefault="00365026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联系人：徐女士</w:t>
      </w:r>
    </w:p>
    <w:p w:rsidR="00BC7F57" w:rsidRDefault="00365026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地址：漳州市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芗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城区琥珀路1号</w:t>
      </w:r>
    </w:p>
    <w:p w:rsidR="00BC7F57" w:rsidRDefault="00365026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电话：</w:t>
      </w:r>
      <w:r>
        <w:rPr>
          <w:rFonts w:ascii="仿宋" w:eastAsia="仿宋" w:hAnsi="仿宋" w:cs="仿宋"/>
          <w:sz w:val="32"/>
          <w:szCs w:val="32"/>
        </w:rPr>
        <w:t>15205062146</w:t>
      </w:r>
    </w:p>
    <w:p w:rsidR="00BC7F57" w:rsidRDefault="00365026">
      <w:pPr>
        <w:pStyle w:val="2"/>
      </w:pPr>
      <w:r>
        <w:rPr>
          <w:rFonts w:ascii="仿宋" w:eastAsia="仿宋" w:hAnsi="仿宋" w:cs="仿宋" w:hint="eastAsia"/>
          <w:sz w:val="32"/>
          <w:szCs w:val="32"/>
        </w:rPr>
        <w:t>邮箱：</w:t>
      </w:r>
      <w:r>
        <w:rPr>
          <w:bCs/>
          <w:sz w:val="32"/>
          <w:szCs w:val="32"/>
          <w:u w:val="single"/>
        </w:rPr>
        <w:t>x</w:t>
      </w:r>
      <w:r>
        <w:rPr>
          <w:rFonts w:hint="eastAsia"/>
          <w:bCs/>
          <w:sz w:val="32"/>
          <w:szCs w:val="32"/>
          <w:u w:val="single"/>
        </w:rPr>
        <w:t>xd</w:t>
      </w:r>
      <w:r>
        <w:rPr>
          <w:bCs/>
          <w:sz w:val="32"/>
          <w:szCs w:val="32"/>
          <w:u w:val="single"/>
        </w:rPr>
        <w:t>@zzpzh.com</w:t>
      </w:r>
    </w:p>
    <w:p w:rsidR="00BC7F57" w:rsidRDefault="00365026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五、其他</w:t>
      </w:r>
    </w:p>
    <w:p w:rsidR="00BC7F57" w:rsidRDefault="0036502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1、报送材料概不退还；</w:t>
      </w:r>
    </w:p>
    <w:p w:rsidR="00BC7F57" w:rsidRDefault="0036502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2、本公告解释权属于本公告人。</w:t>
      </w:r>
    </w:p>
    <w:p w:rsidR="00BC7F57" w:rsidRDefault="00BC7F57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BC7F57" w:rsidRDefault="00BC7F57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BC7F57" w:rsidRPr="00FD37F6" w:rsidRDefault="00365026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</w:t>
      </w:r>
      <w:r w:rsidRPr="00FD37F6">
        <w:rPr>
          <w:rFonts w:ascii="仿宋" w:eastAsia="仿宋" w:hAnsi="仿宋" w:cs="仿宋" w:hint="eastAsia"/>
          <w:sz w:val="32"/>
          <w:szCs w:val="32"/>
        </w:rPr>
        <w:t>漳州片仔</w:t>
      </w:r>
      <w:proofErr w:type="gramStart"/>
      <w:r w:rsidRPr="00FD37F6">
        <w:rPr>
          <w:rFonts w:ascii="仿宋" w:eastAsia="仿宋" w:hAnsi="仿宋" w:cs="仿宋" w:hint="eastAsia"/>
          <w:sz w:val="32"/>
          <w:szCs w:val="32"/>
        </w:rPr>
        <w:t>癀</w:t>
      </w:r>
      <w:proofErr w:type="gramEnd"/>
      <w:r w:rsidRPr="00FD37F6">
        <w:rPr>
          <w:rFonts w:ascii="仿宋" w:eastAsia="仿宋" w:hAnsi="仿宋" w:cs="仿宋" w:hint="eastAsia"/>
          <w:sz w:val="32"/>
          <w:szCs w:val="32"/>
        </w:rPr>
        <w:t xml:space="preserve">药业股份有限公司              </w:t>
      </w:r>
      <w:r w:rsidR="00466FE5" w:rsidRPr="00FD37F6">
        <w:rPr>
          <w:rFonts w:ascii="仿宋" w:eastAsia="仿宋" w:hAnsi="仿宋" w:cs="仿宋" w:hint="eastAsia"/>
          <w:sz w:val="32"/>
          <w:szCs w:val="32"/>
        </w:rPr>
        <w:t>202</w:t>
      </w:r>
      <w:r w:rsidR="00466FE5" w:rsidRPr="00FD37F6">
        <w:rPr>
          <w:rFonts w:ascii="仿宋" w:eastAsia="仿宋" w:hAnsi="仿宋" w:cs="仿宋"/>
          <w:sz w:val="32"/>
          <w:szCs w:val="32"/>
        </w:rPr>
        <w:t>4</w:t>
      </w:r>
      <w:r w:rsidR="00466FE5" w:rsidRPr="00FD37F6">
        <w:rPr>
          <w:rFonts w:ascii="仿宋" w:eastAsia="仿宋" w:hAnsi="仿宋" w:cs="仿宋" w:hint="eastAsia"/>
          <w:sz w:val="32"/>
          <w:szCs w:val="32"/>
        </w:rPr>
        <w:t>年</w:t>
      </w:r>
      <w:r w:rsidR="00466FE5" w:rsidRPr="00FD37F6">
        <w:rPr>
          <w:rFonts w:ascii="仿宋" w:eastAsia="仿宋" w:hAnsi="仿宋" w:cs="仿宋"/>
          <w:sz w:val="32"/>
          <w:szCs w:val="32"/>
        </w:rPr>
        <w:t>4</w:t>
      </w:r>
      <w:r w:rsidR="00466FE5" w:rsidRPr="00FD37F6">
        <w:rPr>
          <w:rFonts w:ascii="仿宋" w:eastAsia="仿宋" w:hAnsi="仿宋" w:cs="仿宋" w:hint="eastAsia"/>
          <w:sz w:val="32"/>
          <w:szCs w:val="32"/>
        </w:rPr>
        <w:t>月</w:t>
      </w:r>
      <w:r w:rsidR="00466FE5" w:rsidRPr="00FD37F6">
        <w:rPr>
          <w:rFonts w:ascii="仿宋" w:eastAsia="仿宋" w:hAnsi="仿宋" w:cs="仿宋"/>
          <w:sz w:val="32"/>
          <w:szCs w:val="32"/>
        </w:rPr>
        <w:t>1</w:t>
      </w:r>
      <w:r w:rsidR="00CC09B7" w:rsidRPr="00FD37F6">
        <w:rPr>
          <w:rFonts w:ascii="仿宋" w:eastAsia="仿宋" w:hAnsi="仿宋" w:cs="仿宋"/>
          <w:sz w:val="32"/>
          <w:szCs w:val="32"/>
        </w:rPr>
        <w:t>1</w:t>
      </w:r>
      <w:r w:rsidRPr="00FD37F6">
        <w:rPr>
          <w:rFonts w:ascii="仿宋" w:eastAsia="仿宋" w:hAnsi="仿宋" w:cs="仿宋" w:hint="eastAsia"/>
          <w:sz w:val="32"/>
          <w:szCs w:val="32"/>
        </w:rPr>
        <w:t>日</w:t>
      </w:r>
    </w:p>
    <w:p w:rsidR="00BC7F57" w:rsidRDefault="00BC7F57">
      <w:pPr>
        <w:rPr>
          <w:rFonts w:ascii="仿宋" w:eastAsia="仿宋" w:hAnsi="仿宋" w:cs="仿宋"/>
          <w:sz w:val="32"/>
          <w:szCs w:val="32"/>
        </w:rPr>
      </w:pPr>
    </w:p>
    <w:sectPr w:rsidR="00BC7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A44" w:rsidRDefault="00047A44" w:rsidP="001614FA">
      <w:r>
        <w:separator/>
      </w:r>
    </w:p>
  </w:endnote>
  <w:endnote w:type="continuationSeparator" w:id="0">
    <w:p w:rsidR="00047A44" w:rsidRDefault="00047A44" w:rsidP="0016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A44" w:rsidRDefault="00047A44" w:rsidP="001614FA">
      <w:r>
        <w:separator/>
      </w:r>
    </w:p>
  </w:footnote>
  <w:footnote w:type="continuationSeparator" w:id="0">
    <w:p w:rsidR="00047A44" w:rsidRDefault="00047A44" w:rsidP="00161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2735D3"/>
    <w:rsid w:val="0002467E"/>
    <w:rsid w:val="00047A44"/>
    <w:rsid w:val="00111B93"/>
    <w:rsid w:val="0015000F"/>
    <w:rsid w:val="001614FA"/>
    <w:rsid w:val="0017756F"/>
    <w:rsid w:val="00182D25"/>
    <w:rsid w:val="002422BF"/>
    <w:rsid w:val="00245A41"/>
    <w:rsid w:val="00284A4F"/>
    <w:rsid w:val="00295A59"/>
    <w:rsid w:val="002A2855"/>
    <w:rsid w:val="002A7156"/>
    <w:rsid w:val="002D0FFF"/>
    <w:rsid w:val="002E46F8"/>
    <w:rsid w:val="002E58B1"/>
    <w:rsid w:val="00314DBC"/>
    <w:rsid w:val="00324E30"/>
    <w:rsid w:val="00341117"/>
    <w:rsid w:val="00365026"/>
    <w:rsid w:val="003B496C"/>
    <w:rsid w:val="003D57B7"/>
    <w:rsid w:val="00466FE5"/>
    <w:rsid w:val="005301E0"/>
    <w:rsid w:val="005A43C0"/>
    <w:rsid w:val="005E6680"/>
    <w:rsid w:val="005F28CE"/>
    <w:rsid w:val="006100AF"/>
    <w:rsid w:val="00655973"/>
    <w:rsid w:val="00684288"/>
    <w:rsid w:val="00785856"/>
    <w:rsid w:val="008119CE"/>
    <w:rsid w:val="00834181"/>
    <w:rsid w:val="00837F41"/>
    <w:rsid w:val="008631D1"/>
    <w:rsid w:val="008A3EBE"/>
    <w:rsid w:val="00911CC5"/>
    <w:rsid w:val="00941C66"/>
    <w:rsid w:val="009D4B49"/>
    <w:rsid w:val="009D621A"/>
    <w:rsid w:val="009E38EC"/>
    <w:rsid w:val="009F45D6"/>
    <w:rsid w:val="00A4694F"/>
    <w:rsid w:val="00AA50E3"/>
    <w:rsid w:val="00B741B1"/>
    <w:rsid w:val="00BC7F57"/>
    <w:rsid w:val="00BD6196"/>
    <w:rsid w:val="00C05560"/>
    <w:rsid w:val="00C81199"/>
    <w:rsid w:val="00CC09B7"/>
    <w:rsid w:val="00CD5C39"/>
    <w:rsid w:val="00D36E3E"/>
    <w:rsid w:val="00D566E8"/>
    <w:rsid w:val="00D829C6"/>
    <w:rsid w:val="00DC1FA0"/>
    <w:rsid w:val="00DE7A5B"/>
    <w:rsid w:val="00DF4318"/>
    <w:rsid w:val="00E16C7D"/>
    <w:rsid w:val="00E64B42"/>
    <w:rsid w:val="00EC2874"/>
    <w:rsid w:val="00F33346"/>
    <w:rsid w:val="00F52899"/>
    <w:rsid w:val="00F761B1"/>
    <w:rsid w:val="00F87F69"/>
    <w:rsid w:val="00FA341F"/>
    <w:rsid w:val="00FD37F6"/>
    <w:rsid w:val="01771120"/>
    <w:rsid w:val="019731CD"/>
    <w:rsid w:val="023839D5"/>
    <w:rsid w:val="0244061A"/>
    <w:rsid w:val="02A06CDA"/>
    <w:rsid w:val="082511DB"/>
    <w:rsid w:val="0A56652E"/>
    <w:rsid w:val="0A636DE5"/>
    <w:rsid w:val="0B036BD2"/>
    <w:rsid w:val="10C23347"/>
    <w:rsid w:val="11137091"/>
    <w:rsid w:val="12ED1AA5"/>
    <w:rsid w:val="12F91094"/>
    <w:rsid w:val="13561CC1"/>
    <w:rsid w:val="14887DB5"/>
    <w:rsid w:val="1524155B"/>
    <w:rsid w:val="18571B6E"/>
    <w:rsid w:val="18D912B7"/>
    <w:rsid w:val="19397723"/>
    <w:rsid w:val="19A267D2"/>
    <w:rsid w:val="19E13D99"/>
    <w:rsid w:val="1A1B7180"/>
    <w:rsid w:val="1BD80441"/>
    <w:rsid w:val="1CC554A7"/>
    <w:rsid w:val="1FCB1173"/>
    <w:rsid w:val="22486299"/>
    <w:rsid w:val="23AC7AD5"/>
    <w:rsid w:val="25164B91"/>
    <w:rsid w:val="25E4193A"/>
    <w:rsid w:val="26240217"/>
    <w:rsid w:val="2676071F"/>
    <w:rsid w:val="28EF2270"/>
    <w:rsid w:val="2B53033B"/>
    <w:rsid w:val="2C3A1392"/>
    <w:rsid w:val="2C7819A2"/>
    <w:rsid w:val="2C8B5529"/>
    <w:rsid w:val="2CE25E95"/>
    <w:rsid w:val="2DA60D22"/>
    <w:rsid w:val="2E9D58BD"/>
    <w:rsid w:val="2EA9780E"/>
    <w:rsid w:val="30965FDE"/>
    <w:rsid w:val="32DB03DF"/>
    <w:rsid w:val="347A6AFC"/>
    <w:rsid w:val="348568E1"/>
    <w:rsid w:val="34E329E3"/>
    <w:rsid w:val="374A510A"/>
    <w:rsid w:val="38122EE0"/>
    <w:rsid w:val="38BC3FD6"/>
    <w:rsid w:val="3A414711"/>
    <w:rsid w:val="3B065755"/>
    <w:rsid w:val="3BCD1460"/>
    <w:rsid w:val="3F4E4F9C"/>
    <w:rsid w:val="3FCE5218"/>
    <w:rsid w:val="41114D75"/>
    <w:rsid w:val="4141258E"/>
    <w:rsid w:val="416D7588"/>
    <w:rsid w:val="42FD60F3"/>
    <w:rsid w:val="46E82A6A"/>
    <w:rsid w:val="484206D3"/>
    <w:rsid w:val="48BB0592"/>
    <w:rsid w:val="494808B5"/>
    <w:rsid w:val="4B2735D3"/>
    <w:rsid w:val="4D993B0E"/>
    <w:rsid w:val="4D9F5CA6"/>
    <w:rsid w:val="4DA3775A"/>
    <w:rsid w:val="4DF26013"/>
    <w:rsid w:val="4EE82EB8"/>
    <w:rsid w:val="517C74A5"/>
    <w:rsid w:val="52A93E8C"/>
    <w:rsid w:val="52D27941"/>
    <w:rsid w:val="530157EB"/>
    <w:rsid w:val="53A04C2B"/>
    <w:rsid w:val="543265B4"/>
    <w:rsid w:val="5472039D"/>
    <w:rsid w:val="547F1C71"/>
    <w:rsid w:val="556F4E85"/>
    <w:rsid w:val="564B3F35"/>
    <w:rsid w:val="56715298"/>
    <w:rsid w:val="56D9565C"/>
    <w:rsid w:val="57961C9C"/>
    <w:rsid w:val="58536153"/>
    <w:rsid w:val="59900F1A"/>
    <w:rsid w:val="5B4D39BB"/>
    <w:rsid w:val="5B9B165D"/>
    <w:rsid w:val="5CA55CF4"/>
    <w:rsid w:val="5CC31043"/>
    <w:rsid w:val="5CC44E18"/>
    <w:rsid w:val="5D630CB2"/>
    <w:rsid w:val="5F780032"/>
    <w:rsid w:val="604450E4"/>
    <w:rsid w:val="6065229E"/>
    <w:rsid w:val="610D716C"/>
    <w:rsid w:val="62256A3B"/>
    <w:rsid w:val="62362042"/>
    <w:rsid w:val="64BF63EB"/>
    <w:rsid w:val="6594760F"/>
    <w:rsid w:val="66B649AA"/>
    <w:rsid w:val="68856B19"/>
    <w:rsid w:val="6A075237"/>
    <w:rsid w:val="6B8F6C45"/>
    <w:rsid w:val="6C042E88"/>
    <w:rsid w:val="6C433D40"/>
    <w:rsid w:val="6C442601"/>
    <w:rsid w:val="6D413B03"/>
    <w:rsid w:val="6EC5395D"/>
    <w:rsid w:val="6F683450"/>
    <w:rsid w:val="6F694F3B"/>
    <w:rsid w:val="710B2ECC"/>
    <w:rsid w:val="7187036F"/>
    <w:rsid w:val="72CD59FD"/>
    <w:rsid w:val="73C67561"/>
    <w:rsid w:val="74AC75A4"/>
    <w:rsid w:val="750F4326"/>
    <w:rsid w:val="7535345E"/>
    <w:rsid w:val="76164E4B"/>
    <w:rsid w:val="77176DA7"/>
    <w:rsid w:val="777F0961"/>
    <w:rsid w:val="78417F87"/>
    <w:rsid w:val="7A9A4E71"/>
    <w:rsid w:val="7C92451D"/>
    <w:rsid w:val="7D32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8FEE37"/>
  <w15:docId w15:val="{B734F06E-0F98-4852-99DE-FD60DF85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120"/>
      <w:ind w:leftChars="200" w:left="420" w:firstLine="210"/>
    </w:pPr>
    <w:rPr>
      <w:rFonts w:ascii="Times New Roman" w:hAnsi="Times New Roman"/>
      <w:sz w:val="21"/>
    </w:rPr>
  </w:style>
  <w:style w:type="paragraph" w:styleId="a3">
    <w:name w:val="Body Text Indent"/>
    <w:basedOn w:val="a"/>
    <w:qFormat/>
    <w:pPr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spacing w:val="12"/>
      <w:sz w:val="24"/>
    </w:rPr>
  </w:style>
  <w:style w:type="paragraph" w:styleId="a4">
    <w:name w:val="annotation subject"/>
    <w:basedOn w:val="a5"/>
    <w:next w:val="a5"/>
    <w:link w:val="a6"/>
    <w:qFormat/>
    <w:rPr>
      <w:b/>
      <w:bCs/>
    </w:rPr>
  </w:style>
  <w:style w:type="paragraph" w:styleId="a5">
    <w:name w:val="annotation text"/>
    <w:basedOn w:val="a"/>
    <w:link w:val="a7"/>
    <w:qFormat/>
    <w:pPr>
      <w:jc w:val="left"/>
    </w:p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a7">
    <w:name w:val="批注文字 字符"/>
    <w:basedOn w:val="a0"/>
    <w:link w:val="a5"/>
    <w:qFormat/>
    <w:rPr>
      <w:kern w:val="2"/>
      <w:sz w:val="21"/>
      <w:szCs w:val="24"/>
    </w:rPr>
  </w:style>
  <w:style w:type="character" w:customStyle="1" w:styleId="a6">
    <w:name w:val="批注主题 字符"/>
    <w:basedOn w:val="a7"/>
    <w:link w:val="a4"/>
    <w:qFormat/>
    <w:rPr>
      <w:b/>
      <w:bCs/>
      <w:kern w:val="2"/>
      <w:sz w:val="21"/>
      <w:szCs w:val="24"/>
    </w:rPr>
  </w:style>
  <w:style w:type="character" w:customStyle="1" w:styleId="a9">
    <w:name w:val="批注框文本 字符"/>
    <w:basedOn w:val="a0"/>
    <w:link w:val="a8"/>
    <w:qFormat/>
    <w:rPr>
      <w:kern w:val="2"/>
      <w:sz w:val="18"/>
      <w:szCs w:val="18"/>
    </w:rPr>
  </w:style>
  <w:style w:type="character" w:customStyle="1" w:styleId="ad">
    <w:name w:val="页眉 字符"/>
    <w:basedOn w:val="a0"/>
    <w:link w:val="ac"/>
    <w:qFormat/>
    <w:rPr>
      <w:kern w:val="2"/>
      <w:sz w:val="18"/>
      <w:szCs w:val="18"/>
    </w:rPr>
  </w:style>
  <w:style w:type="character" w:customStyle="1" w:styleId="ab">
    <w:name w:val="页脚 字符"/>
    <w:basedOn w:val="a0"/>
    <w:link w:val="aa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ylm</cp:lastModifiedBy>
  <cp:revision>15</cp:revision>
  <cp:lastPrinted>2023-06-15T09:19:00Z</cp:lastPrinted>
  <dcterms:created xsi:type="dcterms:W3CDTF">2024-04-09T01:15:00Z</dcterms:created>
  <dcterms:modified xsi:type="dcterms:W3CDTF">2024-04-11T07:07:00Z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